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0E" w:rsidRPr="005945F9" w:rsidRDefault="0085650E" w:rsidP="00107E4E">
      <w:pPr>
        <w:pStyle w:val="2"/>
        <w:snapToGrid w:val="0"/>
        <w:spacing w:after="0" w:line="240" w:lineRule="auto"/>
        <w:jc w:val="center"/>
        <w:rPr>
          <w:rFonts w:ascii="標楷體" w:eastAsia="標楷體" w:hAnsi="標楷體"/>
          <w:color w:val="000000"/>
          <w:sz w:val="32"/>
        </w:rPr>
      </w:pPr>
      <w:r w:rsidRPr="005945F9">
        <w:rPr>
          <w:rFonts w:ascii="標楷體" w:eastAsia="標楷體" w:hAnsi="標楷體" w:hint="eastAsia"/>
          <w:color w:val="000000"/>
          <w:sz w:val="32"/>
        </w:rPr>
        <w:t>黃宜洲青年營</w:t>
      </w:r>
    </w:p>
    <w:p w:rsidR="0085650E" w:rsidRPr="005945F9" w:rsidRDefault="0085650E">
      <w:pPr>
        <w:pStyle w:val="2"/>
        <w:framePr w:hSpace="180" w:wrap="around" w:vAnchor="text" w:hAnchor="page" w:x="1023" w:y="-677"/>
        <w:snapToGrid w:val="0"/>
        <w:spacing w:after="0" w:line="240" w:lineRule="auto"/>
        <w:rPr>
          <w:rFonts w:ascii="標楷體" w:eastAsia="標楷體" w:hAnsi="標楷體"/>
          <w:color w:val="000000"/>
          <w:sz w:val="36"/>
        </w:rPr>
      </w:pPr>
      <w:r w:rsidRPr="005945F9">
        <w:rPr>
          <w:rFonts w:ascii="標楷體" w:eastAsia="標楷體" w:hAnsi="標楷體"/>
          <w:color w:val="000000"/>
          <w:sz w:val="36"/>
        </w:rPr>
        <w:object w:dxaOrig="6449" w:dyaOrig="5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5pt;height:64.3pt" o:ole="">
            <v:imagedata r:id="rId9" o:title=""/>
          </v:shape>
          <o:OLEObject Type="Embed" ProgID="CDraw5" ShapeID="_x0000_i1025" DrawAspect="Content" ObjectID="_1555859938" r:id="rId10"/>
        </w:object>
      </w:r>
    </w:p>
    <w:p w:rsidR="0085650E" w:rsidRPr="00DA4447" w:rsidRDefault="0085650E">
      <w:pPr>
        <w:pStyle w:val="a0"/>
        <w:snapToGrid w:val="0"/>
        <w:spacing w:line="240" w:lineRule="auto"/>
        <w:ind w:left="482"/>
        <w:jc w:val="center"/>
        <w:rPr>
          <w:rFonts w:ascii="Arial" w:eastAsia="標楷體" w:hAnsi="Arial" w:cs="Arial"/>
          <w:b/>
          <w:color w:val="000000"/>
          <w:sz w:val="32"/>
        </w:rPr>
      </w:pPr>
      <w:r w:rsidRPr="00DA4447">
        <w:rPr>
          <w:rFonts w:ascii="Arial" w:eastAsia="標楷體" w:hAnsi="Arial" w:cs="Arial"/>
          <w:b/>
          <w:color w:val="000000"/>
          <w:sz w:val="32"/>
        </w:rPr>
        <w:t>Y’s men-YMCA Wong Yi Chau Youth Camp</w:t>
      </w:r>
    </w:p>
    <w:p w:rsidR="0085650E" w:rsidRDefault="00757F4C">
      <w:pPr>
        <w:pStyle w:val="2"/>
        <w:snapToGrid w:val="0"/>
        <w:spacing w:after="0" w:line="240" w:lineRule="auto"/>
        <w:jc w:val="center"/>
        <w:rPr>
          <w:rFonts w:eastAsia="標楷體"/>
          <w:color w:val="000000"/>
          <w:sz w:val="28"/>
        </w:rPr>
      </w:pPr>
      <w:r w:rsidRPr="00757F4C">
        <w:rPr>
          <w:rFonts w:eastAsia="標楷體"/>
          <w:color w:val="000000"/>
          <w:sz w:val="28"/>
        </w:rPr>
        <w:t>Camp Regulations</w:t>
      </w:r>
    </w:p>
    <w:p w:rsidR="008655AA" w:rsidRPr="008655AA" w:rsidRDefault="008655AA" w:rsidP="008655AA">
      <w:pPr>
        <w:pStyle w:val="a0"/>
      </w:pPr>
    </w:p>
    <w:p w:rsidR="0085650E" w:rsidRPr="005945F9" w:rsidRDefault="0085650E">
      <w:pPr>
        <w:snapToGrid w:val="0"/>
        <w:spacing w:line="240" w:lineRule="auto"/>
        <w:rPr>
          <w:rFonts w:ascii="標楷體" w:eastAsia="標楷體" w:hAnsi="標楷體"/>
          <w:color w:val="000000"/>
          <w:sz w:val="20"/>
        </w:rPr>
      </w:pPr>
    </w:p>
    <w:p w:rsidR="0085650E" w:rsidRPr="00757F4C" w:rsidRDefault="00757F4C" w:rsidP="007D5093">
      <w:pPr>
        <w:numPr>
          <w:ilvl w:val="0"/>
          <w:numId w:val="6"/>
        </w:numPr>
        <w:tabs>
          <w:tab w:val="left" w:pos="426"/>
        </w:tabs>
        <w:snapToGrid w:val="0"/>
        <w:spacing w:line="240" w:lineRule="auto"/>
        <w:textAlignment w:val="bottom"/>
        <w:rPr>
          <w:rFonts w:ascii="Times New Roman" w:eastAsia="新細明體"/>
          <w:b/>
          <w:color w:val="000000"/>
        </w:rPr>
      </w:pPr>
      <w:r w:rsidRPr="00757F4C">
        <w:rPr>
          <w:rFonts w:ascii="Times New Roman" w:eastAsia="新細明體"/>
          <w:b/>
          <w:color w:val="000000"/>
        </w:rPr>
        <w:t>Reservation Procedure:</w:t>
      </w:r>
    </w:p>
    <w:p w:rsidR="00175055" w:rsidRPr="001E14CE" w:rsidRDefault="001E14CE" w:rsidP="007D5093">
      <w:pPr>
        <w:widowControl/>
        <w:numPr>
          <w:ilvl w:val="0"/>
          <w:numId w:val="1"/>
        </w:numPr>
        <w:adjustRightInd/>
        <w:snapToGrid w:val="0"/>
        <w:spacing w:line="240" w:lineRule="auto"/>
        <w:jc w:val="both"/>
        <w:textAlignment w:val="auto"/>
        <w:rPr>
          <w:rFonts w:ascii="Times New Roman" w:eastAsia="標楷體"/>
          <w:sz w:val="20"/>
        </w:rPr>
      </w:pPr>
      <w:r w:rsidRPr="001E14CE">
        <w:rPr>
          <w:rFonts w:ascii="Times New Roman" w:eastAsia="標楷體"/>
          <w:sz w:val="20"/>
        </w:rPr>
        <w:t>Reservation should be made by registered organizations through formal letter, with returning mail.</w:t>
      </w:r>
      <w:r w:rsidR="00DA4447">
        <w:rPr>
          <w:rFonts w:ascii="Times New Roman" w:eastAsia="標楷體" w:hint="eastAsia"/>
          <w:sz w:val="20"/>
        </w:rPr>
        <w:t xml:space="preserve"> </w:t>
      </w:r>
      <w:r w:rsidRPr="001E14CE">
        <w:rPr>
          <w:rFonts w:ascii="Times New Roman" w:eastAsia="標楷體"/>
          <w:sz w:val="20"/>
        </w:rPr>
        <w:t>(Please mail to</w:t>
      </w:r>
      <w:r w:rsidR="00DA4447">
        <w:rPr>
          <w:rFonts w:ascii="Times New Roman" w:eastAsia="標楷體" w:hint="eastAsia"/>
          <w:sz w:val="20"/>
        </w:rPr>
        <w:t xml:space="preserve">: Chinese </w:t>
      </w:r>
      <w:r w:rsidRPr="001E14CE">
        <w:rPr>
          <w:rFonts w:ascii="Times New Roman" w:eastAsia="標楷體"/>
          <w:sz w:val="20"/>
        </w:rPr>
        <w:t xml:space="preserve">YMCA Camping Services Office, </w:t>
      </w:r>
      <w:r w:rsidR="00E64900">
        <w:rPr>
          <w:rFonts w:ascii="Times New Roman" w:eastAsia="標楷體"/>
          <w:sz w:val="20"/>
        </w:rPr>
        <w:t>G/F, 23, Waterloo Road, Kowloon</w:t>
      </w:r>
      <w:r w:rsidR="00E64900">
        <w:rPr>
          <w:rFonts w:ascii="Times New Roman" w:eastAsia="標楷體" w:hint="eastAsia"/>
          <w:sz w:val="20"/>
        </w:rPr>
        <w:t xml:space="preserve"> c/o Wong Yi Chau Camp</w:t>
      </w:r>
      <w:r w:rsidR="00DA4447">
        <w:rPr>
          <w:rFonts w:ascii="Times New Roman" w:eastAsia="標楷體" w:hint="eastAsia"/>
          <w:sz w:val="20"/>
        </w:rPr>
        <w:t>)</w:t>
      </w:r>
      <w:r w:rsidRPr="001E14CE">
        <w:rPr>
          <w:rFonts w:ascii="Times New Roman" w:eastAsia="標楷體"/>
          <w:color w:val="000000"/>
          <w:sz w:val="20"/>
        </w:rPr>
        <w:t>;</w:t>
      </w:r>
      <w:r w:rsidR="00DA4447">
        <w:rPr>
          <w:rFonts w:ascii="Times New Roman" w:eastAsia="標楷體" w:hint="eastAsia"/>
          <w:color w:val="000000"/>
          <w:sz w:val="20"/>
        </w:rPr>
        <w:t xml:space="preserve"> </w:t>
      </w:r>
      <w:r w:rsidRPr="001E14CE">
        <w:rPr>
          <w:rFonts w:ascii="Times New Roman" w:eastAsia="標楷體"/>
          <w:color w:val="000000"/>
          <w:sz w:val="20"/>
        </w:rPr>
        <w:t>or</w:t>
      </w:r>
    </w:p>
    <w:p w:rsidR="00175055" w:rsidRPr="00DA4447" w:rsidRDefault="00DA4447" w:rsidP="007D5093">
      <w:pPr>
        <w:widowControl/>
        <w:numPr>
          <w:ilvl w:val="0"/>
          <w:numId w:val="1"/>
        </w:numPr>
        <w:adjustRightInd/>
        <w:snapToGrid w:val="0"/>
        <w:spacing w:line="240" w:lineRule="auto"/>
        <w:jc w:val="both"/>
        <w:textAlignment w:val="auto"/>
        <w:rPr>
          <w:rFonts w:ascii="Times New Roman" w:eastAsia="標楷體"/>
          <w:sz w:val="20"/>
        </w:rPr>
      </w:pPr>
      <w:r w:rsidRPr="00DA4447">
        <w:rPr>
          <w:rFonts w:ascii="Times New Roman" w:eastAsia="標楷體"/>
          <w:color w:val="000000"/>
          <w:sz w:val="20"/>
        </w:rPr>
        <w:t>Complete the “Booking Inquiry” form. Then fax, e-mail</w:t>
      </w:r>
      <w:r w:rsidR="00E64900">
        <w:rPr>
          <w:rFonts w:ascii="Times New Roman" w:eastAsia="標楷體" w:hint="eastAsia"/>
          <w:color w:val="000000"/>
          <w:sz w:val="20"/>
        </w:rPr>
        <w:t xml:space="preserve"> </w:t>
      </w:r>
      <w:r w:rsidR="00AC724E">
        <w:rPr>
          <w:rFonts w:ascii="Times New Roman" w:eastAsia="標楷體" w:hint="eastAsia"/>
          <w:color w:val="000000"/>
          <w:sz w:val="20"/>
        </w:rPr>
        <w:t>Wong Yi Chau Camp. (Fax 27923085</w:t>
      </w:r>
      <w:r w:rsidR="00E64900">
        <w:rPr>
          <w:rFonts w:ascii="Times New Roman" w:eastAsia="標楷體" w:hint="eastAsia"/>
          <w:color w:val="000000"/>
          <w:sz w:val="20"/>
        </w:rPr>
        <w:t xml:space="preserve"> / </w:t>
      </w:r>
      <w:proofErr w:type="gramStart"/>
      <w:r w:rsidR="00E64900">
        <w:rPr>
          <w:rFonts w:ascii="Times New Roman" w:eastAsia="標楷體" w:hint="eastAsia"/>
          <w:color w:val="000000"/>
          <w:sz w:val="20"/>
        </w:rPr>
        <w:t>email :</w:t>
      </w:r>
      <w:proofErr w:type="gramEnd"/>
      <w:r w:rsidR="00E64900">
        <w:rPr>
          <w:rFonts w:ascii="Times New Roman" w:eastAsia="標楷體" w:hint="eastAsia"/>
          <w:color w:val="000000"/>
          <w:sz w:val="20"/>
        </w:rPr>
        <w:t xml:space="preserve"> </w:t>
      </w:r>
      <w:hyperlink r:id="rId11" w:history="1">
        <w:r w:rsidR="00E64900" w:rsidRPr="00F35886">
          <w:rPr>
            <w:rStyle w:val="ab"/>
            <w:rFonts w:ascii="Times New Roman" w:eastAsia="標楷體" w:hint="eastAsia"/>
            <w:sz w:val="20"/>
          </w:rPr>
          <w:t>wyccamp@ymca.org.hk</w:t>
        </w:r>
      </w:hyperlink>
      <w:r w:rsidR="00E64900">
        <w:rPr>
          <w:rFonts w:ascii="Times New Roman" w:eastAsia="標楷體" w:hint="eastAsia"/>
          <w:color w:val="000000"/>
          <w:sz w:val="20"/>
        </w:rPr>
        <w:t xml:space="preserve"> )</w:t>
      </w:r>
      <w:r w:rsidR="00530B5E">
        <w:rPr>
          <w:rFonts w:ascii="Times New Roman" w:eastAsia="標楷體" w:hint="eastAsia"/>
          <w:color w:val="000000"/>
          <w:sz w:val="20"/>
        </w:rPr>
        <w:t>.</w:t>
      </w:r>
    </w:p>
    <w:p w:rsidR="005814B4" w:rsidRPr="00175055" w:rsidRDefault="005814B4" w:rsidP="007D5093">
      <w:pPr>
        <w:widowControl/>
        <w:numPr>
          <w:ilvl w:val="0"/>
          <w:numId w:val="1"/>
        </w:numPr>
        <w:adjustRightInd/>
        <w:snapToGrid w:val="0"/>
        <w:spacing w:line="240" w:lineRule="auto"/>
        <w:jc w:val="both"/>
        <w:textAlignment w:val="auto"/>
        <w:rPr>
          <w:rFonts w:ascii="標楷體" w:eastAsia="標楷體" w:hAnsi="標楷體"/>
          <w:sz w:val="20"/>
        </w:rPr>
      </w:pPr>
      <w:r w:rsidRPr="005814B4">
        <w:rPr>
          <w:rFonts w:ascii="Times New Roman" w:eastAsia="標楷體"/>
          <w:sz w:val="20"/>
        </w:rPr>
        <w:t>Religious groups and organizations from the five sectors: schools, NGOs, government departments, uniformed groups and sports unions,</w:t>
      </w:r>
      <w:r>
        <w:rPr>
          <w:rFonts w:ascii="Times New Roman" w:eastAsia="標楷體" w:hint="eastAsia"/>
          <w:sz w:val="20"/>
        </w:rPr>
        <w:t xml:space="preserve"> can made reservation as onward as seven months before the selected </w:t>
      </w:r>
      <w:proofErr w:type="gramStart"/>
      <w:r>
        <w:rPr>
          <w:rFonts w:ascii="Times New Roman" w:eastAsia="標楷體" w:hint="eastAsia"/>
          <w:sz w:val="20"/>
        </w:rPr>
        <w:t>camping</w:t>
      </w:r>
      <w:proofErr w:type="gramEnd"/>
      <w:r>
        <w:rPr>
          <w:rFonts w:ascii="Times New Roman" w:eastAsia="標楷體" w:hint="eastAsia"/>
          <w:sz w:val="20"/>
        </w:rPr>
        <w:t xml:space="preserve"> date. </w:t>
      </w:r>
      <w:r w:rsidR="007E3E4A">
        <w:rPr>
          <w:rFonts w:ascii="Times New Roman" w:eastAsia="標楷體" w:hint="eastAsia"/>
          <w:sz w:val="20"/>
        </w:rPr>
        <w:t xml:space="preserve">Priority is given to </w:t>
      </w:r>
      <w:r w:rsidR="001A4091">
        <w:rPr>
          <w:rFonts w:ascii="Times New Roman" w:eastAsia="標楷體" w:hint="eastAsia"/>
          <w:sz w:val="20"/>
        </w:rPr>
        <w:t xml:space="preserve">large groups (over 100 campers) and </w:t>
      </w:r>
      <w:r w:rsidR="007E3E4A">
        <w:rPr>
          <w:rFonts w:ascii="Times New Roman" w:eastAsia="標楷體" w:hint="eastAsia"/>
          <w:sz w:val="20"/>
        </w:rPr>
        <w:t>first comers.</w:t>
      </w:r>
    </w:p>
    <w:p w:rsidR="00175055" w:rsidRPr="00175055" w:rsidRDefault="007E3E4A" w:rsidP="007D5093">
      <w:pPr>
        <w:widowControl/>
        <w:numPr>
          <w:ilvl w:val="0"/>
          <w:numId w:val="1"/>
        </w:numPr>
        <w:adjustRightInd/>
        <w:snapToGrid w:val="0"/>
        <w:spacing w:line="240" w:lineRule="auto"/>
        <w:jc w:val="both"/>
        <w:textAlignment w:val="auto"/>
        <w:rPr>
          <w:rFonts w:ascii="標楷體" w:eastAsia="標楷體" w:hAnsi="標楷體"/>
          <w:sz w:val="20"/>
        </w:rPr>
      </w:pPr>
      <w:r>
        <w:rPr>
          <w:rFonts w:ascii="Times New Roman" w:eastAsia="標楷體" w:hint="eastAsia"/>
          <w:color w:val="000000"/>
          <w:sz w:val="20"/>
        </w:rPr>
        <w:t>Other organizations can make r</w:t>
      </w:r>
      <w:r w:rsidR="005814B4">
        <w:rPr>
          <w:rFonts w:ascii="Times New Roman" w:eastAsia="標楷體" w:hint="eastAsia"/>
          <w:color w:val="000000"/>
          <w:sz w:val="20"/>
        </w:rPr>
        <w:t xml:space="preserve">eservation </w:t>
      </w:r>
      <w:r w:rsidR="00530B5E" w:rsidRPr="00530B5E">
        <w:rPr>
          <w:rFonts w:ascii="Times New Roman" w:eastAsia="標楷體"/>
          <w:color w:val="000000"/>
          <w:sz w:val="20"/>
        </w:rPr>
        <w:t>six months before the selected camping date.</w:t>
      </w:r>
    </w:p>
    <w:p w:rsidR="00175055" w:rsidRPr="00175055" w:rsidRDefault="001A4091" w:rsidP="007D5093">
      <w:pPr>
        <w:widowControl/>
        <w:numPr>
          <w:ilvl w:val="0"/>
          <w:numId w:val="1"/>
        </w:numPr>
        <w:adjustRightInd/>
        <w:snapToGrid w:val="0"/>
        <w:spacing w:line="240" w:lineRule="auto"/>
        <w:jc w:val="both"/>
        <w:textAlignment w:val="auto"/>
        <w:rPr>
          <w:rFonts w:ascii="標楷體" w:eastAsia="標楷體" w:hAnsi="標楷體"/>
          <w:sz w:val="20"/>
        </w:rPr>
      </w:pPr>
      <w:r w:rsidRPr="001A4091">
        <w:rPr>
          <w:rFonts w:ascii="Times New Roman" w:eastAsia="標楷體"/>
          <w:sz w:val="20"/>
        </w:rPr>
        <w:t xml:space="preserve">The </w:t>
      </w:r>
      <w:r w:rsidR="00B62465">
        <w:rPr>
          <w:rFonts w:ascii="Times New Roman" w:eastAsia="標楷體" w:hint="eastAsia"/>
          <w:sz w:val="20"/>
        </w:rPr>
        <w:t xml:space="preserve">Wong Yi Chau </w:t>
      </w:r>
      <w:r w:rsidR="00EC5CC5">
        <w:rPr>
          <w:rFonts w:ascii="Times New Roman" w:eastAsia="標楷體" w:hint="eastAsia"/>
          <w:sz w:val="20"/>
        </w:rPr>
        <w:t>C</w:t>
      </w:r>
      <w:r w:rsidR="00B62465">
        <w:rPr>
          <w:rFonts w:ascii="Times New Roman" w:eastAsia="標楷體"/>
          <w:sz w:val="20"/>
        </w:rPr>
        <w:t>amp</w:t>
      </w:r>
      <w:r w:rsidRPr="001A4091">
        <w:rPr>
          <w:rFonts w:ascii="Times New Roman" w:eastAsia="標楷體"/>
          <w:sz w:val="20"/>
        </w:rPr>
        <w:t xml:space="preserve"> will reply through mail</w:t>
      </w:r>
      <w:r w:rsidR="00FC0191">
        <w:rPr>
          <w:rFonts w:ascii="Times New Roman" w:eastAsia="標楷體" w:hint="eastAsia"/>
          <w:sz w:val="20"/>
        </w:rPr>
        <w:t>,</w:t>
      </w:r>
      <w:r w:rsidRPr="001A4091">
        <w:rPr>
          <w:rFonts w:ascii="Times New Roman" w:eastAsia="標楷體"/>
          <w:sz w:val="20"/>
        </w:rPr>
        <w:t xml:space="preserve"> </w:t>
      </w:r>
      <w:r w:rsidR="00FC0191">
        <w:rPr>
          <w:rFonts w:ascii="Times New Roman" w:eastAsia="標楷體" w:hint="eastAsia"/>
          <w:sz w:val="20"/>
        </w:rPr>
        <w:t xml:space="preserve">and attach </w:t>
      </w:r>
      <w:r w:rsidRPr="001A4091">
        <w:rPr>
          <w:rFonts w:ascii="Times New Roman" w:eastAsia="標楷體"/>
          <w:sz w:val="20"/>
        </w:rPr>
        <w:t>an</w:t>
      </w:r>
      <w:r>
        <w:rPr>
          <w:rFonts w:ascii="Times New Roman" w:eastAsia="標楷體" w:hint="eastAsia"/>
          <w:sz w:val="20"/>
        </w:rPr>
        <w:t xml:space="preserve"> </w:t>
      </w:r>
      <w:r w:rsidR="00FC0191">
        <w:rPr>
          <w:rFonts w:ascii="Times New Roman" w:eastAsia="標楷體" w:hint="eastAsia"/>
          <w:sz w:val="20"/>
        </w:rPr>
        <w:t>A</w:t>
      </w:r>
      <w:r w:rsidRPr="001A4091">
        <w:rPr>
          <w:rFonts w:ascii="Times New Roman" w:eastAsia="標楷體"/>
          <w:sz w:val="20"/>
        </w:rPr>
        <w:t xml:space="preserve">pplication </w:t>
      </w:r>
      <w:r w:rsidR="00FC0191">
        <w:rPr>
          <w:rFonts w:ascii="Times New Roman" w:eastAsia="標楷體" w:hint="eastAsia"/>
          <w:sz w:val="20"/>
        </w:rPr>
        <w:t>F</w:t>
      </w:r>
      <w:r w:rsidRPr="001A4091">
        <w:rPr>
          <w:rFonts w:ascii="Times New Roman" w:eastAsia="標楷體"/>
          <w:sz w:val="20"/>
        </w:rPr>
        <w:t>orm</w:t>
      </w:r>
      <w:r>
        <w:rPr>
          <w:rFonts w:ascii="Times New Roman" w:eastAsia="標楷體" w:hint="eastAsia"/>
          <w:sz w:val="20"/>
        </w:rPr>
        <w:t xml:space="preserve"> </w:t>
      </w:r>
      <w:r w:rsidR="00FC0191">
        <w:rPr>
          <w:rFonts w:ascii="Times New Roman" w:eastAsia="標楷體" w:hint="eastAsia"/>
          <w:sz w:val="20"/>
        </w:rPr>
        <w:t xml:space="preserve">if </w:t>
      </w:r>
      <w:r w:rsidR="00FC0191" w:rsidRPr="00FC0191">
        <w:rPr>
          <w:rFonts w:ascii="Times New Roman" w:eastAsia="標楷體"/>
          <w:sz w:val="20"/>
        </w:rPr>
        <w:t>the camp is available on the requested date(s)</w:t>
      </w:r>
      <w:r>
        <w:rPr>
          <w:rFonts w:ascii="Times New Roman" w:eastAsia="標楷體" w:hint="eastAsia"/>
          <w:sz w:val="20"/>
        </w:rPr>
        <w:t xml:space="preserve">. </w:t>
      </w:r>
      <w:r w:rsidRPr="001A4091">
        <w:rPr>
          <w:rFonts w:ascii="Times New Roman" w:eastAsia="標楷體"/>
          <w:sz w:val="20"/>
        </w:rPr>
        <w:t xml:space="preserve">The reservation process is completed only </w:t>
      </w:r>
      <w:r>
        <w:rPr>
          <w:rFonts w:ascii="Times New Roman" w:eastAsia="標楷體"/>
          <w:sz w:val="20"/>
        </w:rPr>
        <w:t>after the</w:t>
      </w:r>
      <w:r>
        <w:rPr>
          <w:rFonts w:ascii="Times New Roman" w:eastAsia="標楷體" w:hint="eastAsia"/>
          <w:sz w:val="20"/>
        </w:rPr>
        <w:t xml:space="preserve"> applying organization has completed the application form and has paid the deposit (50% of the total camp fee)</w:t>
      </w:r>
      <w:r w:rsidR="00EA54C7">
        <w:rPr>
          <w:rFonts w:ascii="Times New Roman" w:eastAsia="標楷體" w:hint="eastAsia"/>
          <w:sz w:val="20"/>
        </w:rPr>
        <w:t xml:space="preserve"> by the designated date of payment</w:t>
      </w:r>
      <w:r>
        <w:rPr>
          <w:rFonts w:ascii="Times New Roman" w:eastAsia="標楷體" w:hint="eastAsia"/>
          <w:sz w:val="20"/>
        </w:rPr>
        <w:t xml:space="preserve">. </w:t>
      </w:r>
      <w:r w:rsidR="00EA54C7">
        <w:rPr>
          <w:rFonts w:ascii="Times New Roman" w:eastAsia="標楷體" w:hint="eastAsia"/>
          <w:sz w:val="20"/>
        </w:rPr>
        <w:t>If the organization fails to pay on the due date, its reservation(s) is considered as self-</w:t>
      </w:r>
      <w:r w:rsidR="00EA54C7">
        <w:rPr>
          <w:rFonts w:ascii="Times New Roman" w:eastAsia="標楷體"/>
          <w:sz w:val="20"/>
        </w:rPr>
        <w:t>forfeiting</w:t>
      </w:r>
      <w:r w:rsidR="00EA54C7">
        <w:rPr>
          <w:rFonts w:ascii="Times New Roman" w:eastAsia="標楷體" w:hint="eastAsia"/>
          <w:sz w:val="20"/>
        </w:rPr>
        <w:t xml:space="preserve"> and the requested camping dates will be ope</w:t>
      </w:r>
      <w:r w:rsidR="000F5363">
        <w:rPr>
          <w:rFonts w:ascii="Times New Roman" w:eastAsia="標楷體" w:hint="eastAsia"/>
          <w:sz w:val="20"/>
        </w:rPr>
        <w:t xml:space="preserve">ned to application </w:t>
      </w:r>
      <w:r w:rsidR="00EA54C7">
        <w:rPr>
          <w:rFonts w:ascii="Times New Roman" w:eastAsia="標楷體" w:hint="eastAsia"/>
          <w:sz w:val="20"/>
        </w:rPr>
        <w:t>immediately without notice.</w:t>
      </w:r>
    </w:p>
    <w:p w:rsidR="000F5363" w:rsidRDefault="000F5363" w:rsidP="007D5093">
      <w:pPr>
        <w:widowControl/>
        <w:numPr>
          <w:ilvl w:val="0"/>
          <w:numId w:val="1"/>
        </w:numPr>
        <w:adjustRightInd/>
        <w:snapToGrid w:val="0"/>
        <w:spacing w:line="240" w:lineRule="auto"/>
        <w:jc w:val="both"/>
        <w:textAlignment w:val="auto"/>
        <w:rPr>
          <w:rFonts w:ascii="標楷體" w:eastAsia="標楷體" w:hAnsi="標楷體"/>
          <w:sz w:val="20"/>
        </w:rPr>
      </w:pPr>
      <w:r w:rsidRPr="000F5363">
        <w:rPr>
          <w:rFonts w:ascii="Times New Roman" w:eastAsia="標楷體"/>
          <w:sz w:val="20"/>
        </w:rPr>
        <w:t xml:space="preserve">The camp fee </w:t>
      </w:r>
      <w:r w:rsidR="00466939">
        <w:rPr>
          <w:rFonts w:ascii="Times New Roman" w:eastAsia="標楷體" w:hint="eastAsia"/>
          <w:sz w:val="20"/>
        </w:rPr>
        <w:t xml:space="preserve">balance </w:t>
      </w:r>
      <w:r w:rsidRPr="000F5363">
        <w:rPr>
          <w:rFonts w:ascii="Times New Roman" w:eastAsia="標楷體"/>
          <w:sz w:val="20"/>
        </w:rPr>
        <w:t>should be paid three months before the camping date(s).</w:t>
      </w:r>
      <w:r w:rsidR="00FC0191">
        <w:rPr>
          <w:rFonts w:ascii="Times New Roman" w:eastAsia="標楷體" w:hint="eastAsia"/>
          <w:sz w:val="20"/>
        </w:rPr>
        <w:t xml:space="preserve"> </w:t>
      </w:r>
      <w:r w:rsidRPr="000F5363">
        <w:rPr>
          <w:rFonts w:ascii="Times New Roman" w:eastAsia="標楷體"/>
          <w:sz w:val="20"/>
        </w:rPr>
        <w:t xml:space="preserve">Other charges, such as catering and ferry </w:t>
      </w:r>
      <w:r w:rsidR="00F2295F">
        <w:rPr>
          <w:rFonts w:ascii="Times New Roman" w:eastAsia="標楷體"/>
          <w:sz w:val="20"/>
        </w:rPr>
        <w:t xml:space="preserve">charges should be paid </w:t>
      </w:r>
      <w:r w:rsidR="00F2295F">
        <w:rPr>
          <w:rFonts w:ascii="Times New Roman" w:eastAsia="標楷體" w:hint="eastAsia"/>
          <w:sz w:val="20"/>
        </w:rPr>
        <w:t>a month</w:t>
      </w:r>
      <w:r w:rsidRPr="000F5363">
        <w:rPr>
          <w:rFonts w:ascii="Times New Roman" w:eastAsia="標楷體"/>
          <w:sz w:val="20"/>
        </w:rPr>
        <w:t xml:space="preserve"> before the camping date(s). If the organization fails to pay on the due date, its </w:t>
      </w:r>
      <w:r w:rsidR="00FC0191">
        <w:rPr>
          <w:rFonts w:ascii="Times New Roman" w:eastAsia="標楷體" w:hint="eastAsia"/>
          <w:sz w:val="20"/>
        </w:rPr>
        <w:t>application</w:t>
      </w:r>
      <w:r w:rsidRPr="000F5363">
        <w:rPr>
          <w:rFonts w:ascii="Times New Roman" w:eastAsia="標楷體"/>
          <w:sz w:val="20"/>
        </w:rPr>
        <w:t>(s) is considered as self-forfeiting immediately</w:t>
      </w:r>
      <w:r>
        <w:rPr>
          <w:rFonts w:ascii="Times New Roman" w:eastAsia="標楷體" w:hint="eastAsia"/>
          <w:sz w:val="20"/>
        </w:rPr>
        <w:t xml:space="preserve">. </w:t>
      </w:r>
      <w:r w:rsidR="00466939">
        <w:rPr>
          <w:rFonts w:ascii="Times New Roman" w:eastAsia="標楷體" w:hint="eastAsia"/>
          <w:sz w:val="20"/>
        </w:rPr>
        <w:t>T</w:t>
      </w:r>
      <w:r>
        <w:rPr>
          <w:rFonts w:ascii="Times New Roman" w:eastAsia="標楷體" w:hint="eastAsia"/>
          <w:sz w:val="20"/>
        </w:rPr>
        <w:t xml:space="preserve">he </w:t>
      </w:r>
      <w:r w:rsidRPr="000F5363">
        <w:rPr>
          <w:rFonts w:ascii="Times New Roman" w:eastAsia="標楷體"/>
          <w:sz w:val="20"/>
        </w:rPr>
        <w:t>deposit</w:t>
      </w:r>
      <w:r w:rsidRPr="000F5363">
        <w:rPr>
          <w:rFonts w:ascii="Times New Roman" w:eastAsia="標楷體" w:hint="eastAsia"/>
          <w:sz w:val="20"/>
        </w:rPr>
        <w:t xml:space="preserve"> </w:t>
      </w:r>
      <w:r>
        <w:rPr>
          <w:rFonts w:ascii="Times New Roman" w:eastAsia="標楷體" w:hint="eastAsia"/>
          <w:sz w:val="20"/>
        </w:rPr>
        <w:t>will NOT be refunded.</w:t>
      </w:r>
    </w:p>
    <w:p w:rsidR="00175055" w:rsidRPr="00175055" w:rsidRDefault="000F5363" w:rsidP="000F5363">
      <w:pPr>
        <w:widowControl/>
        <w:adjustRightInd/>
        <w:spacing w:line="240" w:lineRule="auto"/>
        <w:ind w:left="340"/>
        <w:jc w:val="both"/>
        <w:textAlignment w:val="auto"/>
        <w:rPr>
          <w:rFonts w:ascii="標楷體" w:eastAsia="標楷體" w:hAnsi="標楷體"/>
          <w:sz w:val="20"/>
        </w:rPr>
      </w:pPr>
      <w:r w:rsidRPr="000F5363">
        <w:rPr>
          <w:rFonts w:ascii="標楷體" w:eastAsia="標楷體" w:hAnsi="標楷體"/>
          <w:sz w:val="20"/>
        </w:rPr>
        <w:t xml:space="preserve"> </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6"/>
      </w:tblGrid>
      <w:tr w:rsidR="00175055" w:rsidRPr="00175055" w:rsidTr="00EE5225">
        <w:tc>
          <w:tcPr>
            <w:tcW w:w="8646" w:type="dxa"/>
            <w:tcBorders>
              <w:top w:val="single" w:sz="4" w:space="0" w:color="auto"/>
              <w:left w:val="single" w:sz="4" w:space="0" w:color="auto"/>
              <w:bottom w:val="single" w:sz="4" w:space="0" w:color="auto"/>
              <w:right w:val="single" w:sz="4" w:space="0" w:color="auto"/>
            </w:tcBorders>
            <w:hideMark/>
          </w:tcPr>
          <w:p w:rsidR="00175055" w:rsidRPr="00EE5225" w:rsidRDefault="000A52BF" w:rsidP="00EE5225">
            <w:pPr>
              <w:snapToGrid w:val="0"/>
              <w:spacing w:line="240" w:lineRule="auto"/>
              <w:jc w:val="both"/>
              <w:rPr>
                <w:rFonts w:ascii="Times New Roman"/>
                <w:i/>
                <w:sz w:val="20"/>
              </w:rPr>
            </w:pPr>
            <w:r w:rsidRPr="00EE5225">
              <w:rPr>
                <w:rFonts w:ascii="Times New Roman"/>
                <w:i/>
                <w:sz w:val="20"/>
              </w:rPr>
              <w:t>The o</w:t>
            </w:r>
            <w:r w:rsidR="00754694" w:rsidRPr="00EE5225">
              <w:rPr>
                <w:rFonts w:ascii="Times New Roman"/>
                <w:i/>
                <w:sz w:val="20"/>
              </w:rPr>
              <w:t>rganization which wish</w:t>
            </w:r>
            <w:r w:rsidRPr="00EE5225">
              <w:rPr>
                <w:rFonts w:ascii="Times New Roman"/>
                <w:i/>
                <w:sz w:val="20"/>
              </w:rPr>
              <w:t>es</w:t>
            </w:r>
            <w:r w:rsidR="00754694" w:rsidRPr="00EE5225">
              <w:rPr>
                <w:rFonts w:ascii="Times New Roman"/>
                <w:i/>
                <w:sz w:val="20"/>
              </w:rPr>
              <w:t xml:space="preserve"> to postpone or cancel camp reservation, or wish</w:t>
            </w:r>
            <w:r w:rsidRPr="00EE5225">
              <w:rPr>
                <w:rFonts w:ascii="Times New Roman"/>
                <w:i/>
                <w:sz w:val="20"/>
              </w:rPr>
              <w:t>es</w:t>
            </w:r>
            <w:r w:rsidR="00754694" w:rsidRPr="00EE5225">
              <w:rPr>
                <w:rFonts w:ascii="Times New Roman"/>
                <w:i/>
                <w:sz w:val="20"/>
              </w:rPr>
              <w:t xml:space="preserve"> to change the arrangement of catering service, should make the change(s) in person by sending the representative to the Camping Services Office three months before the reserved camping date. All deposits are non-refundable. Postponement of camping dates can be made once only and within six months of the </w:t>
            </w:r>
            <w:r w:rsidRPr="00EE5225">
              <w:rPr>
                <w:rFonts w:ascii="Times New Roman"/>
                <w:i/>
                <w:sz w:val="20"/>
              </w:rPr>
              <w:t xml:space="preserve">original reserved camping date. </w:t>
            </w:r>
          </w:p>
        </w:tc>
      </w:tr>
    </w:tbl>
    <w:p w:rsidR="0085650E" w:rsidRDefault="00626E28">
      <w:pPr>
        <w:tabs>
          <w:tab w:val="left" w:pos="709"/>
        </w:tabs>
        <w:snapToGrid w:val="0"/>
        <w:spacing w:line="240" w:lineRule="auto"/>
        <w:textAlignment w:val="bottom"/>
        <w:rPr>
          <w:rFonts w:hint="eastAsia"/>
          <w:color w:val="000000"/>
        </w:rPr>
      </w:pPr>
      <w:r>
        <w:rPr>
          <w:rFonts w:hint="eastAsia"/>
          <w:color w:val="000000"/>
        </w:rPr>
        <w:t xml:space="preserve">7. Camp booking in-charge person should be age over 21. </w:t>
      </w:r>
    </w:p>
    <w:p w:rsidR="00626E28" w:rsidRDefault="00626E28">
      <w:pPr>
        <w:tabs>
          <w:tab w:val="left" w:pos="709"/>
        </w:tabs>
        <w:snapToGrid w:val="0"/>
        <w:spacing w:line="240" w:lineRule="auto"/>
        <w:textAlignment w:val="bottom"/>
        <w:rPr>
          <w:rFonts w:hint="eastAsia"/>
          <w:color w:val="000000"/>
        </w:rPr>
      </w:pPr>
      <w:r>
        <w:rPr>
          <w:rFonts w:hint="eastAsia"/>
          <w:color w:val="000000"/>
        </w:rPr>
        <w:t xml:space="preserve">8. At least order one meal for the camping party in 2 days 1 night camp period. </w:t>
      </w:r>
    </w:p>
    <w:p w:rsidR="00626E28" w:rsidRDefault="00626E28">
      <w:pPr>
        <w:tabs>
          <w:tab w:val="left" w:pos="709"/>
        </w:tabs>
        <w:snapToGrid w:val="0"/>
        <w:spacing w:line="240" w:lineRule="auto"/>
        <w:textAlignment w:val="bottom"/>
        <w:rPr>
          <w:color w:val="000000"/>
        </w:rPr>
      </w:pPr>
    </w:p>
    <w:p w:rsidR="0085650E" w:rsidRPr="00757F4C" w:rsidRDefault="00757F4C" w:rsidP="007D5093">
      <w:pPr>
        <w:pStyle w:val="a4"/>
        <w:numPr>
          <w:ilvl w:val="0"/>
          <w:numId w:val="6"/>
        </w:numPr>
        <w:tabs>
          <w:tab w:val="clear" w:pos="4153"/>
          <w:tab w:val="clear" w:pos="8306"/>
        </w:tabs>
        <w:snapToGrid w:val="0"/>
        <w:spacing w:line="240" w:lineRule="auto"/>
        <w:jc w:val="both"/>
        <w:rPr>
          <w:rFonts w:ascii="Times New Roman" w:eastAsia="標楷體"/>
          <w:b/>
          <w:color w:val="000000"/>
          <w:sz w:val="24"/>
        </w:rPr>
      </w:pPr>
      <w:r w:rsidRPr="00757F4C">
        <w:rPr>
          <w:rFonts w:ascii="Times New Roman" w:eastAsia="新細明體"/>
          <w:b/>
          <w:color w:val="000000"/>
          <w:sz w:val="24"/>
        </w:rPr>
        <w:t xml:space="preserve">Protocols </w:t>
      </w:r>
      <w:r>
        <w:rPr>
          <w:rFonts w:ascii="Times New Roman" w:eastAsia="新細明體" w:hint="eastAsia"/>
          <w:b/>
          <w:color w:val="000000"/>
          <w:sz w:val="24"/>
        </w:rPr>
        <w:t>for</w:t>
      </w:r>
      <w:r w:rsidRPr="00757F4C">
        <w:rPr>
          <w:rFonts w:ascii="Times New Roman" w:eastAsia="新細明體"/>
          <w:b/>
          <w:color w:val="000000"/>
          <w:sz w:val="24"/>
        </w:rPr>
        <w:t xml:space="preserve"> Severe Weather Condition:</w:t>
      </w:r>
    </w:p>
    <w:p w:rsidR="0085650E" w:rsidRPr="005945F9" w:rsidRDefault="00FC0191" w:rsidP="007D5093">
      <w:pPr>
        <w:pStyle w:val="a7"/>
        <w:numPr>
          <w:ilvl w:val="0"/>
          <w:numId w:val="2"/>
        </w:numPr>
        <w:snapToGrid w:val="0"/>
        <w:rPr>
          <w:rFonts w:ascii="標楷體" w:eastAsia="標楷體" w:hAnsi="標楷體"/>
          <w:color w:val="000000"/>
        </w:rPr>
      </w:pPr>
      <w:r w:rsidRPr="0083626A">
        <w:rPr>
          <w:rFonts w:eastAsia="標楷體"/>
          <w:color w:val="000000"/>
        </w:rPr>
        <w:t xml:space="preserve">When </w:t>
      </w:r>
      <w:r w:rsidR="0083626A" w:rsidRPr="0083626A">
        <w:rPr>
          <w:rFonts w:eastAsia="標楷體"/>
          <w:color w:val="000000"/>
        </w:rPr>
        <w:t>Hong Kong Observatory</w:t>
      </w:r>
      <w:r w:rsidR="004A1AC1">
        <w:rPr>
          <w:rFonts w:eastAsia="標楷體" w:hint="eastAsia"/>
          <w:color w:val="000000"/>
        </w:rPr>
        <w:t xml:space="preserve"> (HKO)</w:t>
      </w:r>
      <w:r w:rsidR="0083626A" w:rsidRPr="0083626A">
        <w:rPr>
          <w:rFonts w:eastAsia="標楷體"/>
          <w:color w:val="000000"/>
        </w:rPr>
        <w:t xml:space="preserve"> issue a </w:t>
      </w:r>
      <w:r w:rsidRPr="0083626A">
        <w:rPr>
          <w:rFonts w:eastAsia="標楷體"/>
          <w:color w:val="000000"/>
        </w:rPr>
        <w:t>tropical cyclone warning</w:t>
      </w:r>
      <w:r w:rsidR="0083626A" w:rsidRPr="0083626A">
        <w:rPr>
          <w:rFonts w:eastAsia="標楷體"/>
          <w:color w:val="000000"/>
        </w:rPr>
        <w:t xml:space="preserve"> signal (No. 3 or above) or a rainstorm warning signal, the weather condition is considered severe in the moment.</w:t>
      </w:r>
      <w:r w:rsidR="0083626A" w:rsidRPr="005945F9">
        <w:rPr>
          <w:rFonts w:ascii="標楷體" w:eastAsia="標楷體" w:hAnsi="標楷體" w:hint="eastAsia"/>
          <w:color w:val="000000"/>
        </w:rPr>
        <w:t xml:space="preserve"> </w:t>
      </w:r>
    </w:p>
    <w:p w:rsidR="0085650E" w:rsidRPr="00D4767A" w:rsidRDefault="00D4767A" w:rsidP="007D5093">
      <w:pPr>
        <w:pStyle w:val="a7"/>
        <w:numPr>
          <w:ilvl w:val="0"/>
          <w:numId w:val="2"/>
        </w:numPr>
        <w:snapToGrid w:val="0"/>
        <w:rPr>
          <w:rFonts w:eastAsia="標楷體"/>
          <w:color w:val="000000"/>
        </w:rPr>
      </w:pPr>
      <w:r w:rsidRPr="00D4767A">
        <w:rPr>
          <w:rFonts w:eastAsia="標楷體"/>
          <w:color w:val="000000"/>
        </w:rPr>
        <w:t>The table below shows actions to be taken under severe weather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2399"/>
        <w:gridCol w:w="2835"/>
        <w:gridCol w:w="2686"/>
      </w:tblGrid>
      <w:tr w:rsidR="0085650E" w:rsidRPr="005945F9" w:rsidTr="004A1AC1">
        <w:tc>
          <w:tcPr>
            <w:tcW w:w="748" w:type="dxa"/>
            <w:tcBorders>
              <w:top w:val="nil"/>
              <w:left w:val="nil"/>
              <w:bottom w:val="nil"/>
            </w:tcBorders>
          </w:tcPr>
          <w:p w:rsidR="0085650E" w:rsidRPr="005945F9" w:rsidRDefault="0085650E">
            <w:pPr>
              <w:pStyle w:val="a7"/>
              <w:snapToGrid w:val="0"/>
              <w:rPr>
                <w:rFonts w:ascii="標楷體" w:eastAsia="標楷體" w:hAnsi="標楷體"/>
                <w:color w:val="000000"/>
              </w:rPr>
            </w:pPr>
          </w:p>
        </w:tc>
        <w:tc>
          <w:tcPr>
            <w:tcW w:w="2399" w:type="dxa"/>
          </w:tcPr>
          <w:p w:rsidR="0085650E" w:rsidRPr="009F7CD3" w:rsidRDefault="0083626A" w:rsidP="00D4767A">
            <w:pPr>
              <w:pStyle w:val="a7"/>
              <w:snapToGrid w:val="0"/>
              <w:jc w:val="center"/>
              <w:rPr>
                <w:rFonts w:eastAsia="標楷體"/>
                <w:color w:val="000000"/>
              </w:rPr>
            </w:pPr>
            <w:r w:rsidRPr="009F7CD3">
              <w:rPr>
                <w:rFonts w:eastAsia="標楷體"/>
                <w:color w:val="000000"/>
              </w:rPr>
              <w:t>Signal in force</w:t>
            </w:r>
          </w:p>
        </w:tc>
        <w:tc>
          <w:tcPr>
            <w:tcW w:w="2835" w:type="dxa"/>
          </w:tcPr>
          <w:p w:rsidR="0085650E" w:rsidRPr="00D4767A" w:rsidRDefault="00D4767A" w:rsidP="00D4767A">
            <w:pPr>
              <w:pStyle w:val="a7"/>
              <w:snapToGrid w:val="0"/>
              <w:jc w:val="center"/>
              <w:rPr>
                <w:rFonts w:eastAsia="標楷體"/>
                <w:color w:val="000000"/>
              </w:rPr>
            </w:pPr>
            <w:r w:rsidRPr="00D4767A">
              <w:rPr>
                <w:rFonts w:eastAsia="標楷體"/>
                <w:color w:val="000000"/>
              </w:rPr>
              <w:t>2 hours before camp</w:t>
            </w:r>
            <w:r>
              <w:rPr>
                <w:rFonts w:eastAsia="標楷體" w:hint="eastAsia"/>
                <w:color w:val="000000"/>
              </w:rPr>
              <w:t>ing</w:t>
            </w:r>
            <w:r w:rsidRPr="00D4767A">
              <w:rPr>
                <w:rFonts w:eastAsia="標楷體"/>
                <w:color w:val="000000"/>
              </w:rPr>
              <w:t>*</w:t>
            </w:r>
          </w:p>
        </w:tc>
        <w:tc>
          <w:tcPr>
            <w:tcW w:w="2686" w:type="dxa"/>
          </w:tcPr>
          <w:p w:rsidR="0085650E" w:rsidRPr="00D4767A" w:rsidRDefault="00D4767A" w:rsidP="00D4767A">
            <w:pPr>
              <w:pStyle w:val="a7"/>
              <w:snapToGrid w:val="0"/>
              <w:jc w:val="center"/>
              <w:rPr>
                <w:rFonts w:eastAsia="標楷體"/>
                <w:color w:val="000000"/>
              </w:rPr>
            </w:pPr>
            <w:r w:rsidRPr="00D4767A">
              <w:rPr>
                <w:rFonts w:eastAsia="標楷體"/>
                <w:color w:val="000000"/>
              </w:rPr>
              <w:t>During camp</w:t>
            </w:r>
            <w:r>
              <w:rPr>
                <w:rFonts w:eastAsia="標楷體" w:hint="eastAsia"/>
                <w:color w:val="000000"/>
              </w:rPr>
              <w:t>ing</w:t>
            </w:r>
          </w:p>
        </w:tc>
      </w:tr>
      <w:tr w:rsidR="0085650E" w:rsidRPr="005945F9" w:rsidTr="004A1AC1">
        <w:tc>
          <w:tcPr>
            <w:tcW w:w="748" w:type="dxa"/>
            <w:tcBorders>
              <w:top w:val="nil"/>
              <w:left w:val="nil"/>
              <w:bottom w:val="nil"/>
            </w:tcBorders>
          </w:tcPr>
          <w:p w:rsidR="0085650E" w:rsidRPr="005945F9" w:rsidRDefault="0085650E">
            <w:pPr>
              <w:pStyle w:val="a7"/>
              <w:snapToGrid w:val="0"/>
              <w:rPr>
                <w:rFonts w:ascii="標楷體" w:eastAsia="標楷體" w:hAnsi="標楷體"/>
                <w:color w:val="000000"/>
              </w:rPr>
            </w:pPr>
          </w:p>
        </w:tc>
        <w:tc>
          <w:tcPr>
            <w:tcW w:w="2399" w:type="dxa"/>
          </w:tcPr>
          <w:p w:rsidR="0083626A" w:rsidRPr="009F7CD3" w:rsidRDefault="0083626A">
            <w:pPr>
              <w:pStyle w:val="a7"/>
              <w:snapToGrid w:val="0"/>
              <w:rPr>
                <w:rFonts w:eastAsia="標楷體"/>
                <w:color w:val="000000"/>
              </w:rPr>
            </w:pPr>
            <w:r w:rsidRPr="009F7CD3">
              <w:rPr>
                <w:rFonts w:eastAsia="標楷體"/>
                <w:color w:val="000000"/>
              </w:rPr>
              <w:t xml:space="preserve">Standby </w:t>
            </w:r>
          </w:p>
          <w:p w:rsidR="0085650E" w:rsidRPr="005945F9" w:rsidRDefault="0083626A" w:rsidP="009F7CD3">
            <w:pPr>
              <w:pStyle w:val="a7"/>
              <w:snapToGrid w:val="0"/>
              <w:rPr>
                <w:rFonts w:ascii="標楷體" w:eastAsia="標楷體" w:hAnsi="標楷體"/>
                <w:color w:val="000000"/>
              </w:rPr>
            </w:pPr>
            <w:r w:rsidRPr="009F7CD3">
              <w:rPr>
                <w:rFonts w:eastAsia="標楷體"/>
                <w:color w:val="000000"/>
              </w:rPr>
              <w:t>(No.1)</w:t>
            </w:r>
          </w:p>
        </w:tc>
        <w:tc>
          <w:tcPr>
            <w:tcW w:w="2835" w:type="dxa"/>
          </w:tcPr>
          <w:p w:rsidR="0085650E" w:rsidRPr="004A1AC1" w:rsidRDefault="004A1AC1">
            <w:pPr>
              <w:pStyle w:val="a7"/>
              <w:snapToGrid w:val="0"/>
              <w:rPr>
                <w:rFonts w:eastAsia="標楷體"/>
                <w:b/>
                <w:color w:val="000000"/>
                <w:u w:val="single"/>
              </w:rPr>
            </w:pPr>
            <w:r w:rsidRPr="004A1AC1">
              <w:rPr>
                <w:rFonts w:eastAsia="標楷體"/>
                <w:b/>
                <w:color w:val="000000"/>
                <w:u w:val="single"/>
              </w:rPr>
              <w:t>Refer to the HKO’s forecast</w:t>
            </w:r>
          </w:p>
          <w:p w:rsidR="0085650E" w:rsidRPr="005945F9" w:rsidRDefault="004A1AC1" w:rsidP="004A1AC1">
            <w:pPr>
              <w:pStyle w:val="a7"/>
              <w:snapToGrid w:val="0"/>
              <w:rPr>
                <w:rFonts w:ascii="標楷體" w:eastAsia="標楷體" w:hAnsi="標楷體"/>
                <w:color w:val="000000"/>
              </w:rPr>
            </w:pPr>
            <w:r w:rsidRPr="004A1AC1">
              <w:rPr>
                <w:rFonts w:eastAsia="標楷體"/>
                <w:color w:val="000000"/>
              </w:rPr>
              <w:t>If HKO is going to issue No. 3 or above signals, cancel or postpone.</w:t>
            </w:r>
          </w:p>
        </w:tc>
        <w:tc>
          <w:tcPr>
            <w:tcW w:w="2686" w:type="dxa"/>
          </w:tcPr>
          <w:p w:rsidR="004A1AC1" w:rsidRPr="004A1AC1" w:rsidRDefault="004A1AC1" w:rsidP="004A1AC1">
            <w:pPr>
              <w:pStyle w:val="a7"/>
              <w:snapToGrid w:val="0"/>
              <w:rPr>
                <w:rFonts w:eastAsia="標楷體"/>
                <w:b/>
                <w:color w:val="000000"/>
                <w:u w:val="single"/>
              </w:rPr>
            </w:pPr>
            <w:r w:rsidRPr="004A1AC1">
              <w:rPr>
                <w:rFonts w:eastAsia="標楷體"/>
                <w:b/>
                <w:color w:val="000000"/>
                <w:u w:val="single"/>
              </w:rPr>
              <w:t>Refer to the HKO’s forecast</w:t>
            </w:r>
          </w:p>
          <w:p w:rsidR="0085650E" w:rsidRPr="005945F9" w:rsidRDefault="004A1AC1" w:rsidP="004A1AC1">
            <w:pPr>
              <w:pStyle w:val="a7"/>
              <w:snapToGrid w:val="0"/>
              <w:rPr>
                <w:rFonts w:ascii="標楷體" w:eastAsia="標楷體" w:hAnsi="標楷體"/>
                <w:color w:val="000000"/>
              </w:rPr>
            </w:pPr>
            <w:r w:rsidRPr="004A1AC1">
              <w:rPr>
                <w:rFonts w:eastAsia="標楷體"/>
                <w:color w:val="000000"/>
              </w:rPr>
              <w:t xml:space="preserve">If HKO is going to issue No. 3 or above signals, </w:t>
            </w:r>
            <w:r>
              <w:rPr>
                <w:rFonts w:eastAsia="標楷體" w:hint="eastAsia"/>
                <w:color w:val="000000"/>
              </w:rPr>
              <w:t>leave the camp immediately.</w:t>
            </w:r>
          </w:p>
        </w:tc>
      </w:tr>
      <w:tr w:rsidR="0085650E" w:rsidRPr="005945F9" w:rsidTr="004A1AC1">
        <w:tc>
          <w:tcPr>
            <w:tcW w:w="748" w:type="dxa"/>
            <w:tcBorders>
              <w:top w:val="nil"/>
              <w:left w:val="nil"/>
              <w:bottom w:val="nil"/>
            </w:tcBorders>
          </w:tcPr>
          <w:p w:rsidR="0085650E" w:rsidRPr="005945F9" w:rsidRDefault="0085650E">
            <w:pPr>
              <w:pStyle w:val="a7"/>
              <w:snapToGrid w:val="0"/>
              <w:rPr>
                <w:rFonts w:ascii="標楷體" w:eastAsia="標楷體" w:hAnsi="標楷體"/>
                <w:color w:val="000000"/>
              </w:rPr>
            </w:pPr>
          </w:p>
        </w:tc>
        <w:tc>
          <w:tcPr>
            <w:tcW w:w="2399" w:type="dxa"/>
          </w:tcPr>
          <w:p w:rsidR="009F7CD3" w:rsidRPr="009F7CD3" w:rsidRDefault="009F7CD3">
            <w:pPr>
              <w:pStyle w:val="a7"/>
              <w:snapToGrid w:val="0"/>
              <w:rPr>
                <w:rFonts w:eastAsia="標楷體"/>
                <w:color w:val="000000"/>
              </w:rPr>
            </w:pPr>
            <w:r w:rsidRPr="009F7CD3">
              <w:rPr>
                <w:rFonts w:eastAsia="標楷體"/>
                <w:color w:val="000000"/>
              </w:rPr>
              <w:t>Strong wind, gale or storm</w:t>
            </w:r>
            <w:r>
              <w:rPr>
                <w:rFonts w:eastAsia="標楷體" w:hint="eastAsia"/>
                <w:color w:val="000000"/>
              </w:rPr>
              <w:t xml:space="preserve"> </w:t>
            </w:r>
          </w:p>
          <w:p w:rsidR="0085650E" w:rsidRPr="009F7CD3" w:rsidRDefault="009F7CD3" w:rsidP="009F7CD3">
            <w:pPr>
              <w:pStyle w:val="a7"/>
              <w:snapToGrid w:val="0"/>
              <w:rPr>
                <w:rFonts w:eastAsia="標楷體"/>
                <w:color w:val="000000"/>
              </w:rPr>
            </w:pPr>
            <w:r w:rsidRPr="009F7CD3">
              <w:rPr>
                <w:rFonts w:eastAsia="標楷體"/>
                <w:color w:val="000000"/>
              </w:rPr>
              <w:t>(No. 3 or above)</w:t>
            </w:r>
          </w:p>
        </w:tc>
        <w:tc>
          <w:tcPr>
            <w:tcW w:w="2835" w:type="dxa"/>
          </w:tcPr>
          <w:p w:rsidR="0085650E" w:rsidRPr="00D4767A" w:rsidRDefault="00D4767A">
            <w:pPr>
              <w:pStyle w:val="a7"/>
              <w:snapToGrid w:val="0"/>
              <w:rPr>
                <w:rFonts w:eastAsia="標楷體"/>
                <w:b/>
                <w:color w:val="000000"/>
                <w:u w:val="single"/>
              </w:rPr>
            </w:pPr>
            <w:r w:rsidRPr="00D4767A">
              <w:rPr>
                <w:rFonts w:eastAsia="標楷體"/>
                <w:b/>
                <w:color w:val="000000"/>
                <w:u w:val="single"/>
              </w:rPr>
              <w:t>Cancel or postpone</w:t>
            </w:r>
          </w:p>
        </w:tc>
        <w:tc>
          <w:tcPr>
            <w:tcW w:w="2686" w:type="dxa"/>
          </w:tcPr>
          <w:p w:rsidR="0085650E" w:rsidRPr="00D4767A" w:rsidRDefault="00D4767A" w:rsidP="00D4767A">
            <w:pPr>
              <w:pStyle w:val="a7"/>
              <w:snapToGrid w:val="0"/>
              <w:rPr>
                <w:rFonts w:eastAsia="標楷體"/>
                <w:b/>
                <w:color w:val="000000"/>
                <w:u w:val="single"/>
              </w:rPr>
            </w:pPr>
            <w:r w:rsidRPr="00D4767A">
              <w:rPr>
                <w:rFonts w:eastAsia="標楷體"/>
                <w:b/>
                <w:color w:val="000000"/>
                <w:u w:val="single"/>
              </w:rPr>
              <w:t xml:space="preserve">Leave </w:t>
            </w:r>
            <w:r w:rsidR="004A1AC1">
              <w:rPr>
                <w:rFonts w:eastAsia="標楷體" w:hint="eastAsia"/>
                <w:b/>
                <w:color w:val="000000"/>
                <w:u w:val="single"/>
              </w:rPr>
              <w:t xml:space="preserve">the </w:t>
            </w:r>
            <w:r w:rsidRPr="00D4767A">
              <w:rPr>
                <w:rFonts w:eastAsia="標楷體"/>
                <w:b/>
                <w:color w:val="000000"/>
                <w:u w:val="single"/>
              </w:rPr>
              <w:t>camp immediately</w:t>
            </w:r>
          </w:p>
        </w:tc>
      </w:tr>
      <w:tr w:rsidR="0085650E" w:rsidRPr="005945F9" w:rsidTr="004A1AC1">
        <w:tc>
          <w:tcPr>
            <w:tcW w:w="748" w:type="dxa"/>
            <w:tcBorders>
              <w:top w:val="nil"/>
              <w:left w:val="nil"/>
              <w:bottom w:val="nil"/>
            </w:tcBorders>
          </w:tcPr>
          <w:p w:rsidR="0085650E" w:rsidRPr="005945F9" w:rsidRDefault="0085650E">
            <w:pPr>
              <w:pStyle w:val="a7"/>
              <w:snapToGrid w:val="0"/>
              <w:rPr>
                <w:rFonts w:ascii="標楷體" w:eastAsia="標楷體" w:hAnsi="標楷體"/>
                <w:color w:val="000000"/>
              </w:rPr>
            </w:pPr>
          </w:p>
        </w:tc>
        <w:tc>
          <w:tcPr>
            <w:tcW w:w="2399" w:type="dxa"/>
          </w:tcPr>
          <w:p w:rsidR="0085650E" w:rsidRPr="009F7CD3" w:rsidRDefault="009F7CD3" w:rsidP="009F7CD3">
            <w:pPr>
              <w:pStyle w:val="a7"/>
              <w:snapToGrid w:val="0"/>
              <w:rPr>
                <w:rFonts w:eastAsia="標楷體"/>
                <w:color w:val="000000"/>
              </w:rPr>
            </w:pPr>
            <w:r w:rsidRPr="009F7CD3">
              <w:rPr>
                <w:rFonts w:eastAsia="標楷體"/>
                <w:color w:val="000000"/>
              </w:rPr>
              <w:t>Amber rainstorm</w:t>
            </w:r>
          </w:p>
        </w:tc>
        <w:tc>
          <w:tcPr>
            <w:tcW w:w="2835" w:type="dxa"/>
          </w:tcPr>
          <w:p w:rsidR="0085650E" w:rsidRPr="00D4767A" w:rsidRDefault="00D4767A" w:rsidP="00D4767A">
            <w:pPr>
              <w:pStyle w:val="a7"/>
              <w:snapToGrid w:val="0"/>
              <w:rPr>
                <w:rFonts w:eastAsia="標楷體"/>
                <w:color w:val="000000"/>
              </w:rPr>
            </w:pPr>
            <w:r w:rsidRPr="00D4767A">
              <w:rPr>
                <w:rFonts w:eastAsia="標楷體"/>
                <w:b/>
                <w:color w:val="000000"/>
                <w:u w:val="single"/>
              </w:rPr>
              <w:t>Carry on</w:t>
            </w:r>
          </w:p>
        </w:tc>
        <w:tc>
          <w:tcPr>
            <w:tcW w:w="2686" w:type="dxa"/>
          </w:tcPr>
          <w:p w:rsidR="0085650E" w:rsidRPr="00D4767A" w:rsidRDefault="00D4767A" w:rsidP="00D4767A">
            <w:pPr>
              <w:pStyle w:val="a7"/>
              <w:snapToGrid w:val="0"/>
              <w:rPr>
                <w:rFonts w:eastAsia="標楷體"/>
                <w:b/>
                <w:color w:val="000000"/>
                <w:u w:val="single"/>
              </w:rPr>
            </w:pPr>
            <w:r w:rsidRPr="00D4767A">
              <w:rPr>
                <w:rFonts w:eastAsia="標楷體"/>
                <w:b/>
                <w:color w:val="000000"/>
                <w:u w:val="single"/>
              </w:rPr>
              <w:t>Stay put</w:t>
            </w:r>
          </w:p>
        </w:tc>
      </w:tr>
      <w:tr w:rsidR="0085650E" w:rsidRPr="005945F9" w:rsidTr="004A1AC1">
        <w:tc>
          <w:tcPr>
            <w:tcW w:w="748" w:type="dxa"/>
            <w:tcBorders>
              <w:top w:val="nil"/>
              <w:left w:val="nil"/>
              <w:bottom w:val="nil"/>
            </w:tcBorders>
          </w:tcPr>
          <w:p w:rsidR="0085650E" w:rsidRPr="005945F9" w:rsidRDefault="0085650E">
            <w:pPr>
              <w:pStyle w:val="a7"/>
              <w:snapToGrid w:val="0"/>
              <w:rPr>
                <w:rFonts w:ascii="標楷體" w:eastAsia="標楷體" w:hAnsi="標楷體"/>
                <w:color w:val="000000"/>
              </w:rPr>
            </w:pPr>
          </w:p>
        </w:tc>
        <w:tc>
          <w:tcPr>
            <w:tcW w:w="2399" w:type="dxa"/>
          </w:tcPr>
          <w:p w:rsidR="0085650E" w:rsidRPr="009F7CD3" w:rsidRDefault="009F7CD3">
            <w:pPr>
              <w:pStyle w:val="a7"/>
              <w:snapToGrid w:val="0"/>
              <w:rPr>
                <w:rFonts w:eastAsia="標楷體"/>
                <w:color w:val="000000"/>
              </w:rPr>
            </w:pPr>
            <w:r w:rsidRPr="009F7CD3">
              <w:rPr>
                <w:rFonts w:eastAsia="標楷體"/>
                <w:color w:val="000000"/>
              </w:rPr>
              <w:t>Red or Black rainstorm</w:t>
            </w:r>
          </w:p>
        </w:tc>
        <w:tc>
          <w:tcPr>
            <w:tcW w:w="2835" w:type="dxa"/>
          </w:tcPr>
          <w:p w:rsidR="0085650E" w:rsidRPr="00D4767A" w:rsidRDefault="00D4767A" w:rsidP="00D4767A">
            <w:pPr>
              <w:pStyle w:val="a7"/>
              <w:snapToGrid w:val="0"/>
              <w:rPr>
                <w:rFonts w:eastAsia="標楷體"/>
                <w:b/>
                <w:color w:val="000000"/>
                <w:u w:val="single"/>
              </w:rPr>
            </w:pPr>
            <w:r w:rsidRPr="00D4767A">
              <w:rPr>
                <w:rFonts w:eastAsia="標楷體"/>
                <w:b/>
                <w:color w:val="000000"/>
                <w:u w:val="single"/>
              </w:rPr>
              <w:t>Cancel or postpone</w:t>
            </w:r>
          </w:p>
        </w:tc>
        <w:tc>
          <w:tcPr>
            <w:tcW w:w="2686" w:type="dxa"/>
          </w:tcPr>
          <w:p w:rsidR="0085650E" w:rsidRPr="00D4767A" w:rsidRDefault="00D4767A" w:rsidP="00D4767A">
            <w:pPr>
              <w:pStyle w:val="a7"/>
              <w:snapToGrid w:val="0"/>
              <w:rPr>
                <w:rFonts w:eastAsia="標楷體"/>
                <w:b/>
                <w:color w:val="000000"/>
                <w:u w:val="single"/>
              </w:rPr>
            </w:pPr>
            <w:r w:rsidRPr="00D4767A">
              <w:rPr>
                <w:rFonts w:eastAsia="標楷體"/>
                <w:b/>
                <w:color w:val="000000"/>
                <w:u w:val="single"/>
              </w:rPr>
              <w:t>Stay put</w:t>
            </w:r>
          </w:p>
        </w:tc>
      </w:tr>
    </w:tbl>
    <w:p w:rsidR="0085650E" w:rsidRDefault="0085650E">
      <w:pPr>
        <w:snapToGrid w:val="0"/>
        <w:spacing w:line="240" w:lineRule="auto"/>
        <w:ind w:left="240"/>
        <w:rPr>
          <w:rFonts w:ascii="Times New Roman" w:eastAsia="標楷體"/>
          <w:color w:val="000000"/>
          <w:sz w:val="16"/>
        </w:rPr>
      </w:pPr>
      <w:r w:rsidRPr="003F0431">
        <w:rPr>
          <w:rFonts w:ascii="Times New Roman" w:eastAsia="標楷體"/>
          <w:color w:val="000000"/>
          <w:sz w:val="16"/>
        </w:rPr>
        <w:t>*</w:t>
      </w:r>
      <w:r w:rsidR="00CD6355" w:rsidRPr="00CD6355">
        <w:rPr>
          <w:rFonts w:ascii="Times New Roman" w:eastAsia="標楷體" w:hint="eastAsia"/>
          <w:color w:val="000000"/>
          <w:sz w:val="16"/>
        </w:rPr>
        <w:t xml:space="preserve"> </w:t>
      </w:r>
      <w:r w:rsidR="00CD6355">
        <w:rPr>
          <w:rFonts w:ascii="Times New Roman" w:eastAsia="標楷體" w:hint="eastAsia"/>
          <w:color w:val="000000"/>
          <w:sz w:val="16"/>
        </w:rPr>
        <w:t>In general</w:t>
      </w:r>
      <w:proofErr w:type="gramStart"/>
      <w:r w:rsidR="00CD6355">
        <w:rPr>
          <w:rFonts w:ascii="Times New Roman" w:eastAsia="標楷體" w:hint="eastAsia"/>
          <w:color w:val="000000"/>
          <w:sz w:val="16"/>
        </w:rPr>
        <w:t>,</w:t>
      </w:r>
      <w:r w:rsidR="003F0431" w:rsidRPr="003F0431">
        <w:rPr>
          <w:rFonts w:ascii="Times New Roman" w:eastAsia="標楷體"/>
          <w:color w:val="000000"/>
          <w:sz w:val="16"/>
        </w:rPr>
        <w:t>12:00PM</w:t>
      </w:r>
      <w:proofErr w:type="gramEnd"/>
      <w:r w:rsidR="003F0431" w:rsidRPr="003F0431">
        <w:rPr>
          <w:rFonts w:ascii="Times New Roman" w:eastAsia="標楷體"/>
          <w:color w:val="000000"/>
          <w:sz w:val="16"/>
        </w:rPr>
        <w:t xml:space="preserve"> for overnight camper</w:t>
      </w:r>
      <w:r w:rsidR="00CD6355">
        <w:rPr>
          <w:rFonts w:ascii="Times New Roman" w:eastAsia="標楷體" w:hint="eastAsia"/>
          <w:color w:val="000000"/>
          <w:sz w:val="16"/>
        </w:rPr>
        <w:t>s</w:t>
      </w:r>
      <w:r w:rsidR="003F0431" w:rsidRPr="003F0431">
        <w:rPr>
          <w:rFonts w:ascii="Times New Roman" w:eastAsia="標楷體"/>
          <w:color w:val="000000"/>
          <w:sz w:val="16"/>
        </w:rPr>
        <w:t xml:space="preserve"> and 7:00AM for day campers</w:t>
      </w:r>
      <w:r w:rsidR="00CD6355">
        <w:rPr>
          <w:rFonts w:ascii="Times New Roman" w:eastAsia="標楷體" w:hint="eastAsia"/>
          <w:color w:val="000000"/>
          <w:sz w:val="16"/>
        </w:rPr>
        <w:t xml:space="preserve">. </w:t>
      </w:r>
    </w:p>
    <w:p w:rsidR="00006C5A" w:rsidRPr="003F0431" w:rsidRDefault="00006C5A">
      <w:pPr>
        <w:snapToGrid w:val="0"/>
        <w:spacing w:line="240" w:lineRule="auto"/>
        <w:ind w:left="240"/>
        <w:rPr>
          <w:rFonts w:ascii="Times New Roman" w:eastAsia="標楷體"/>
          <w:color w:val="000000"/>
          <w:sz w:val="16"/>
        </w:rPr>
      </w:pPr>
    </w:p>
    <w:p w:rsidR="00CD6355" w:rsidRPr="000A52BF" w:rsidRDefault="00CD6355" w:rsidP="007D5093">
      <w:pPr>
        <w:numPr>
          <w:ilvl w:val="0"/>
          <w:numId w:val="2"/>
        </w:numPr>
        <w:snapToGrid w:val="0"/>
        <w:spacing w:line="240" w:lineRule="auto"/>
        <w:rPr>
          <w:rFonts w:ascii="Times New Roman"/>
          <w:sz w:val="20"/>
        </w:rPr>
      </w:pPr>
      <w:r w:rsidRPr="000A52BF">
        <w:rPr>
          <w:rFonts w:ascii="Times New Roman"/>
          <w:sz w:val="20"/>
        </w:rPr>
        <w:t xml:space="preserve">If the above mentioned warning signals are not in force and the camping organization cancels </w:t>
      </w:r>
      <w:r w:rsidR="00E61712" w:rsidRPr="000A52BF">
        <w:rPr>
          <w:rFonts w:ascii="Times New Roman"/>
          <w:sz w:val="20"/>
        </w:rPr>
        <w:t xml:space="preserve">its </w:t>
      </w:r>
      <w:r w:rsidRPr="000A52BF">
        <w:rPr>
          <w:rFonts w:ascii="Times New Roman"/>
          <w:sz w:val="20"/>
        </w:rPr>
        <w:t>camp, Chinese YMCA of Hong Kong will not refund. Under the same weather condition, if t</w:t>
      </w:r>
      <w:r w:rsidR="00E61712" w:rsidRPr="000A52BF">
        <w:rPr>
          <w:rFonts w:ascii="Times New Roman"/>
          <w:sz w:val="20"/>
        </w:rPr>
        <w:t xml:space="preserve">he camping organization requests </w:t>
      </w:r>
      <w:r w:rsidRPr="000A52BF">
        <w:rPr>
          <w:rFonts w:ascii="Times New Roman"/>
          <w:sz w:val="20"/>
        </w:rPr>
        <w:t>postpone</w:t>
      </w:r>
      <w:r w:rsidR="00E61712" w:rsidRPr="000A52BF">
        <w:rPr>
          <w:rFonts w:ascii="Times New Roman"/>
          <w:sz w:val="20"/>
        </w:rPr>
        <w:t>ment, it has to pay an extra amount of handling charge.</w:t>
      </w:r>
    </w:p>
    <w:p w:rsidR="0085650E" w:rsidRPr="000A52BF" w:rsidRDefault="007F40E5" w:rsidP="007D5093">
      <w:pPr>
        <w:numPr>
          <w:ilvl w:val="0"/>
          <w:numId w:val="2"/>
        </w:numPr>
        <w:snapToGrid w:val="0"/>
        <w:spacing w:line="240" w:lineRule="auto"/>
        <w:rPr>
          <w:rFonts w:ascii="Times New Roman"/>
          <w:sz w:val="20"/>
        </w:rPr>
      </w:pPr>
      <w:r w:rsidRPr="000A52BF">
        <w:rPr>
          <w:rFonts w:ascii="Times New Roman"/>
          <w:sz w:val="20"/>
        </w:rPr>
        <w:t>Postponement and refund are made at the Camping Services Office, G/F, 23, Waterloo Road</w:t>
      </w:r>
      <w:r w:rsidR="00E64900">
        <w:rPr>
          <w:rFonts w:ascii="Times New Roman" w:hint="eastAsia"/>
          <w:sz w:val="20"/>
        </w:rPr>
        <w:t xml:space="preserve"> c/o Wong Yi Chau Camp</w:t>
      </w:r>
      <w:r w:rsidRPr="000A52BF">
        <w:rPr>
          <w:rFonts w:ascii="Times New Roman"/>
          <w:sz w:val="20"/>
        </w:rPr>
        <w:t xml:space="preserve">. </w:t>
      </w:r>
      <w:r w:rsidR="007D329D" w:rsidRPr="000A52BF">
        <w:rPr>
          <w:rFonts w:ascii="Times New Roman"/>
          <w:sz w:val="20"/>
        </w:rPr>
        <w:t>The applying organization should bring the receipt(s) and the Application Form (of camping) to the office within 7 days</w:t>
      </w:r>
      <w:r w:rsidR="00B06B53" w:rsidRPr="000A52BF">
        <w:rPr>
          <w:rFonts w:ascii="Times New Roman"/>
          <w:sz w:val="20"/>
        </w:rPr>
        <w:t>. Overdue applications are not acceptable.</w:t>
      </w:r>
    </w:p>
    <w:p w:rsidR="00EE5225" w:rsidRDefault="00EE5225" w:rsidP="00C1652E">
      <w:pPr>
        <w:pStyle w:val="a7"/>
        <w:snapToGrid w:val="0"/>
        <w:rPr>
          <w:rFonts w:eastAsia="標楷體"/>
          <w:color w:val="000000"/>
        </w:rPr>
      </w:pPr>
    </w:p>
    <w:p w:rsidR="00EE5225" w:rsidRDefault="00EE5225" w:rsidP="00C1652E">
      <w:pPr>
        <w:pStyle w:val="a7"/>
        <w:snapToGrid w:val="0"/>
        <w:rPr>
          <w:rFonts w:eastAsia="標楷體"/>
          <w:color w:val="000000"/>
        </w:rPr>
      </w:pPr>
    </w:p>
    <w:p w:rsidR="008655AA" w:rsidRDefault="008655AA" w:rsidP="00C1652E">
      <w:pPr>
        <w:pStyle w:val="a7"/>
        <w:snapToGrid w:val="0"/>
        <w:rPr>
          <w:rFonts w:eastAsia="標楷體"/>
          <w:color w:val="000000"/>
        </w:rPr>
      </w:pPr>
    </w:p>
    <w:p w:rsidR="008655AA" w:rsidRDefault="008655AA" w:rsidP="00C1652E">
      <w:pPr>
        <w:pStyle w:val="a7"/>
        <w:snapToGrid w:val="0"/>
        <w:rPr>
          <w:rFonts w:eastAsia="標楷體"/>
          <w:color w:val="000000"/>
        </w:rPr>
      </w:pPr>
    </w:p>
    <w:p w:rsidR="008655AA" w:rsidRDefault="008655AA" w:rsidP="00C1652E">
      <w:pPr>
        <w:pStyle w:val="a7"/>
        <w:snapToGrid w:val="0"/>
        <w:rPr>
          <w:rFonts w:eastAsia="標楷體"/>
          <w:color w:val="000000"/>
        </w:rPr>
      </w:pPr>
    </w:p>
    <w:p w:rsidR="00EE5225" w:rsidRPr="003F0431" w:rsidRDefault="00EE5225" w:rsidP="00C1652E">
      <w:pPr>
        <w:pStyle w:val="a7"/>
        <w:snapToGrid w:val="0"/>
        <w:rPr>
          <w:rFonts w:eastAsia="標楷體"/>
          <w:color w:val="000000"/>
        </w:rPr>
      </w:pPr>
    </w:p>
    <w:p w:rsidR="0085650E" w:rsidRPr="00757F4C" w:rsidRDefault="00757F4C" w:rsidP="007D5093">
      <w:pPr>
        <w:numPr>
          <w:ilvl w:val="0"/>
          <w:numId w:val="6"/>
        </w:numPr>
        <w:snapToGrid w:val="0"/>
        <w:spacing w:line="240" w:lineRule="auto"/>
        <w:textAlignment w:val="bottom"/>
        <w:rPr>
          <w:rFonts w:ascii="Times New Roman" w:eastAsia="標楷體"/>
          <w:b/>
          <w:color w:val="000000"/>
        </w:rPr>
      </w:pPr>
      <w:r w:rsidRPr="00757F4C">
        <w:rPr>
          <w:rFonts w:ascii="Times New Roman" w:eastAsia="標楷體"/>
          <w:b/>
          <w:color w:val="000000"/>
        </w:rPr>
        <w:t xml:space="preserve">Rules </w:t>
      </w:r>
      <w:r w:rsidR="001E14CE">
        <w:rPr>
          <w:rFonts w:ascii="Times New Roman" w:eastAsia="標楷體" w:hint="eastAsia"/>
          <w:b/>
          <w:color w:val="000000"/>
        </w:rPr>
        <w:t>of</w:t>
      </w:r>
      <w:r w:rsidRPr="00757F4C">
        <w:rPr>
          <w:rFonts w:ascii="Times New Roman" w:eastAsia="標楷體"/>
          <w:b/>
          <w:color w:val="000000"/>
        </w:rPr>
        <w:t xml:space="preserve"> </w:t>
      </w:r>
      <w:r w:rsidR="001E14CE">
        <w:rPr>
          <w:rFonts w:ascii="Times New Roman" w:eastAsia="標楷體" w:hint="eastAsia"/>
          <w:b/>
          <w:color w:val="000000"/>
        </w:rPr>
        <w:t xml:space="preserve">Wong Yi Chau Youth </w:t>
      </w:r>
      <w:r w:rsidR="001E14CE">
        <w:rPr>
          <w:rFonts w:ascii="Times New Roman" w:eastAsia="標楷體"/>
          <w:b/>
          <w:color w:val="000000"/>
        </w:rPr>
        <w:t>Camp</w:t>
      </w:r>
    </w:p>
    <w:p w:rsidR="0085650E" w:rsidRPr="00B06B53" w:rsidRDefault="00B06B53"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B06B53">
        <w:rPr>
          <w:rFonts w:ascii="Times New Roman" w:eastAsia="標楷體"/>
          <w:color w:val="000000"/>
          <w:sz w:val="20"/>
        </w:rPr>
        <w:t>Campers should keep the camp and its surrounding areas clean, serene and should not damage any public property.</w:t>
      </w:r>
    </w:p>
    <w:p w:rsidR="0085650E" w:rsidRPr="005945F9" w:rsidRDefault="000A52BF" w:rsidP="007D5093">
      <w:pPr>
        <w:numPr>
          <w:ilvl w:val="0"/>
          <w:numId w:val="3"/>
        </w:numPr>
        <w:snapToGrid w:val="0"/>
        <w:spacing w:line="240" w:lineRule="auto"/>
        <w:jc w:val="both"/>
        <w:rPr>
          <w:rFonts w:ascii="標楷體" w:eastAsia="標楷體" w:hAnsi="標楷體"/>
          <w:color w:val="000000"/>
          <w:sz w:val="20"/>
        </w:rPr>
      </w:pPr>
      <w:r>
        <w:rPr>
          <w:rFonts w:ascii="Times New Roman" w:eastAsia="標楷體" w:hint="eastAsia"/>
          <w:color w:val="000000"/>
          <w:sz w:val="20"/>
        </w:rPr>
        <w:t>Campers should</w:t>
      </w:r>
      <w:r w:rsidRPr="00C1652E">
        <w:rPr>
          <w:rFonts w:ascii="Times New Roman" w:eastAsia="標楷體"/>
          <w:color w:val="000000"/>
          <w:sz w:val="20"/>
        </w:rPr>
        <w:t xml:space="preserve"> </w:t>
      </w:r>
      <w:r>
        <w:rPr>
          <w:rFonts w:ascii="Times New Roman" w:eastAsia="標楷體" w:hint="eastAsia"/>
          <w:color w:val="000000"/>
          <w:sz w:val="20"/>
        </w:rPr>
        <w:t>c</w:t>
      </w:r>
      <w:r w:rsidR="00C1652E" w:rsidRPr="00C1652E">
        <w:rPr>
          <w:rFonts w:ascii="Times New Roman" w:eastAsia="標楷體"/>
          <w:color w:val="000000"/>
          <w:sz w:val="20"/>
        </w:rPr>
        <w:t>lose the doors, windows and switch off all electric devices including lightings, fans, TV set, air-conditioners, water-heater,</w:t>
      </w:r>
      <w:r w:rsidR="00C1652E">
        <w:rPr>
          <w:rFonts w:ascii="Times New Roman" w:eastAsia="標楷體" w:hint="eastAsia"/>
          <w:color w:val="000000"/>
          <w:sz w:val="20"/>
        </w:rPr>
        <w:t xml:space="preserve"> </w:t>
      </w:r>
      <w:r w:rsidR="00C1652E" w:rsidRPr="00C1652E">
        <w:rPr>
          <w:rFonts w:ascii="Times New Roman" w:eastAsia="標楷體"/>
          <w:color w:val="000000"/>
          <w:sz w:val="20"/>
        </w:rPr>
        <w:t>etc.,</w:t>
      </w:r>
      <w:r w:rsidR="00C1652E">
        <w:rPr>
          <w:rFonts w:ascii="Times New Roman" w:eastAsia="標楷體" w:hint="eastAsia"/>
          <w:color w:val="000000"/>
          <w:sz w:val="20"/>
        </w:rPr>
        <w:t xml:space="preserve"> </w:t>
      </w:r>
      <w:r w:rsidR="00C1652E" w:rsidRPr="00C1652E">
        <w:rPr>
          <w:rFonts w:ascii="Times New Roman" w:eastAsia="標楷體"/>
          <w:color w:val="000000"/>
          <w:sz w:val="20"/>
        </w:rPr>
        <w:t>before leaving the dormitory</w:t>
      </w:r>
      <w:r w:rsidR="00C1652E">
        <w:rPr>
          <w:rFonts w:ascii="Times New Roman" w:eastAsia="標楷體" w:hint="eastAsia"/>
          <w:color w:val="000000"/>
          <w:sz w:val="20"/>
        </w:rPr>
        <w:t>.</w:t>
      </w:r>
    </w:p>
    <w:p w:rsidR="0085650E" w:rsidRPr="00C1652E" w:rsidRDefault="00C1652E"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C1652E">
        <w:rPr>
          <w:rFonts w:ascii="Times New Roman" w:eastAsia="標楷體"/>
          <w:color w:val="000000"/>
          <w:sz w:val="20"/>
        </w:rPr>
        <w:t>Garbage should be put into the designated collecting bins or bags. Do not discard garbage into toilets.</w:t>
      </w:r>
    </w:p>
    <w:p w:rsidR="0085650E" w:rsidRPr="00660078" w:rsidRDefault="00660078" w:rsidP="007D5093">
      <w:pPr>
        <w:numPr>
          <w:ilvl w:val="0"/>
          <w:numId w:val="3"/>
        </w:numPr>
        <w:snapToGrid w:val="0"/>
        <w:spacing w:line="240" w:lineRule="auto"/>
        <w:jc w:val="both"/>
        <w:textAlignment w:val="bottom"/>
        <w:rPr>
          <w:rFonts w:ascii="Times New Roman" w:eastAsia="標楷體"/>
          <w:color w:val="000000"/>
          <w:sz w:val="20"/>
        </w:rPr>
      </w:pPr>
      <w:r w:rsidRPr="00660078">
        <w:rPr>
          <w:rFonts w:ascii="Times New Roman" w:eastAsia="標楷體"/>
          <w:color w:val="000000"/>
          <w:sz w:val="20"/>
        </w:rPr>
        <w:t>Large volume materials should be taken away by the person(s) who brought</w:t>
      </w:r>
      <w:r>
        <w:rPr>
          <w:rFonts w:ascii="Times New Roman" w:eastAsia="標楷體" w:hint="eastAsia"/>
          <w:color w:val="000000"/>
          <w:sz w:val="20"/>
        </w:rPr>
        <w:t xml:space="preserve"> in</w:t>
      </w:r>
      <w:r w:rsidRPr="00660078">
        <w:rPr>
          <w:rFonts w:ascii="Times New Roman" w:eastAsia="標楷體"/>
          <w:color w:val="000000"/>
          <w:sz w:val="20"/>
        </w:rPr>
        <w:t>.</w:t>
      </w:r>
    </w:p>
    <w:p w:rsidR="0085650E" w:rsidRPr="007341E0" w:rsidRDefault="007341E0" w:rsidP="007D5093">
      <w:pPr>
        <w:numPr>
          <w:ilvl w:val="0"/>
          <w:numId w:val="3"/>
        </w:numPr>
        <w:snapToGrid w:val="0"/>
        <w:spacing w:line="240" w:lineRule="auto"/>
        <w:jc w:val="both"/>
        <w:rPr>
          <w:rFonts w:ascii="Times New Roman" w:eastAsia="標楷體"/>
          <w:color w:val="000000"/>
          <w:sz w:val="20"/>
        </w:rPr>
      </w:pPr>
      <w:r w:rsidRPr="007341E0">
        <w:rPr>
          <w:rFonts w:ascii="Times New Roman" w:eastAsia="標楷體"/>
          <w:color w:val="000000"/>
          <w:sz w:val="20"/>
        </w:rPr>
        <w:t xml:space="preserve">Facilities </w:t>
      </w:r>
      <w:r>
        <w:rPr>
          <w:rFonts w:ascii="Times New Roman" w:eastAsia="標楷體" w:hint="eastAsia"/>
          <w:color w:val="000000"/>
          <w:sz w:val="20"/>
        </w:rPr>
        <w:t xml:space="preserve">(activity rooms, halls, playgrounds, etc.) </w:t>
      </w:r>
      <w:r w:rsidRPr="007341E0">
        <w:rPr>
          <w:rFonts w:ascii="Times New Roman" w:eastAsia="標楷體"/>
          <w:color w:val="000000"/>
          <w:sz w:val="20"/>
        </w:rPr>
        <w:t xml:space="preserve">after used should be returned to their original state immediately. </w:t>
      </w:r>
      <w:r w:rsidR="000A52BF">
        <w:rPr>
          <w:rFonts w:ascii="Times New Roman" w:eastAsia="標楷體" w:hint="eastAsia"/>
          <w:color w:val="000000"/>
          <w:sz w:val="20"/>
        </w:rPr>
        <w:t>Campers should r</w:t>
      </w:r>
      <w:r w:rsidRPr="007341E0">
        <w:rPr>
          <w:rFonts w:ascii="Times New Roman" w:eastAsia="標楷體"/>
          <w:color w:val="000000"/>
          <w:sz w:val="20"/>
        </w:rPr>
        <w:t xml:space="preserve">eturn borrowed equipment and remove discarded materials. Put all furniture, including tables, chairs and stools back to the original position. </w:t>
      </w:r>
    </w:p>
    <w:p w:rsidR="0085650E" w:rsidRPr="00660078" w:rsidRDefault="00660078"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660078">
        <w:rPr>
          <w:rFonts w:ascii="Times New Roman" w:eastAsia="標楷體"/>
          <w:color w:val="000000"/>
          <w:sz w:val="20"/>
        </w:rPr>
        <w:t>All organized activities should end by 11:00PM.</w:t>
      </w:r>
    </w:p>
    <w:p w:rsidR="0085650E" w:rsidRPr="00217770" w:rsidRDefault="007341E0" w:rsidP="007D5093">
      <w:pPr>
        <w:numPr>
          <w:ilvl w:val="0"/>
          <w:numId w:val="3"/>
        </w:numPr>
        <w:snapToGrid w:val="0"/>
        <w:spacing w:line="240" w:lineRule="auto"/>
        <w:jc w:val="both"/>
        <w:rPr>
          <w:rFonts w:ascii="Times New Roman" w:eastAsia="標楷體"/>
          <w:color w:val="000000"/>
          <w:sz w:val="20"/>
        </w:rPr>
      </w:pPr>
      <w:r w:rsidRPr="00217770">
        <w:rPr>
          <w:rFonts w:ascii="Times New Roman" w:eastAsia="標楷體"/>
          <w:color w:val="000000"/>
          <w:sz w:val="20"/>
        </w:rPr>
        <w:t xml:space="preserve">Be considerate and keep sound volume </w:t>
      </w:r>
      <w:r w:rsidR="000A52BF">
        <w:rPr>
          <w:rFonts w:ascii="Times New Roman" w:eastAsia="標楷體" w:hint="eastAsia"/>
          <w:color w:val="000000"/>
          <w:sz w:val="20"/>
        </w:rPr>
        <w:t>to</w:t>
      </w:r>
      <w:r w:rsidRPr="00217770">
        <w:rPr>
          <w:rFonts w:ascii="Times New Roman" w:eastAsia="標楷體"/>
          <w:color w:val="000000"/>
          <w:sz w:val="20"/>
        </w:rPr>
        <w:t xml:space="preserve"> the minimum after 11:00PM.</w:t>
      </w:r>
    </w:p>
    <w:p w:rsidR="0085650E" w:rsidRPr="00E832AF" w:rsidRDefault="00E832AF" w:rsidP="007D5093">
      <w:pPr>
        <w:numPr>
          <w:ilvl w:val="0"/>
          <w:numId w:val="3"/>
        </w:numPr>
        <w:snapToGrid w:val="0"/>
        <w:spacing w:line="240" w:lineRule="auto"/>
        <w:jc w:val="both"/>
        <w:rPr>
          <w:rFonts w:ascii="Times New Roman" w:eastAsia="標楷體"/>
          <w:color w:val="000000"/>
          <w:sz w:val="20"/>
        </w:rPr>
      </w:pPr>
      <w:r w:rsidRPr="00E832AF">
        <w:rPr>
          <w:rFonts w:ascii="Times New Roman" w:eastAsia="標楷體"/>
          <w:color w:val="000000"/>
          <w:sz w:val="20"/>
        </w:rPr>
        <w:t>All furniture should not be moved with</w:t>
      </w:r>
      <w:r w:rsidR="00217770">
        <w:rPr>
          <w:rFonts w:ascii="Times New Roman" w:eastAsia="標楷體" w:hint="eastAsia"/>
          <w:color w:val="000000"/>
          <w:sz w:val="20"/>
        </w:rPr>
        <w:t>out</w:t>
      </w:r>
      <w:r w:rsidRPr="00E832AF">
        <w:rPr>
          <w:rFonts w:ascii="Times New Roman" w:eastAsia="標楷體"/>
          <w:color w:val="000000"/>
          <w:sz w:val="20"/>
        </w:rPr>
        <w:t xml:space="preserve"> permit.</w:t>
      </w:r>
    </w:p>
    <w:p w:rsidR="0085650E" w:rsidRPr="00394DA6" w:rsidRDefault="00217770" w:rsidP="007D5093">
      <w:pPr>
        <w:numPr>
          <w:ilvl w:val="0"/>
          <w:numId w:val="3"/>
        </w:numPr>
        <w:snapToGrid w:val="0"/>
        <w:spacing w:line="240" w:lineRule="auto"/>
        <w:jc w:val="both"/>
        <w:rPr>
          <w:rFonts w:ascii="Times New Roman" w:eastAsia="標楷體"/>
          <w:color w:val="000000"/>
          <w:sz w:val="20"/>
        </w:rPr>
      </w:pPr>
      <w:r w:rsidRPr="00394DA6">
        <w:rPr>
          <w:rFonts w:ascii="Times New Roman" w:eastAsia="標楷體"/>
          <w:color w:val="000000"/>
          <w:sz w:val="20"/>
        </w:rPr>
        <w:t xml:space="preserve">Cabins and dormitories are returned at 1:00PM. </w:t>
      </w:r>
      <w:r w:rsidR="00394DA6" w:rsidRPr="00394DA6">
        <w:rPr>
          <w:rFonts w:ascii="Times New Roman" w:eastAsia="標楷體"/>
          <w:color w:val="000000"/>
          <w:sz w:val="20"/>
        </w:rPr>
        <w:t xml:space="preserve">Campers should do the cleanup, </w:t>
      </w:r>
      <w:r w:rsidR="009403C0">
        <w:rPr>
          <w:rFonts w:ascii="Times New Roman" w:eastAsia="標楷體" w:hint="eastAsia"/>
          <w:color w:val="000000"/>
          <w:sz w:val="20"/>
        </w:rPr>
        <w:t>put all used</w:t>
      </w:r>
      <w:r w:rsidR="00394DA6" w:rsidRPr="00394DA6">
        <w:rPr>
          <w:rFonts w:ascii="Times New Roman" w:eastAsia="標楷體"/>
          <w:color w:val="000000"/>
          <w:sz w:val="20"/>
        </w:rPr>
        <w:t xml:space="preserve"> bed sheets and pillow </w:t>
      </w:r>
      <w:r w:rsidR="009403C0">
        <w:rPr>
          <w:rFonts w:ascii="Times New Roman" w:eastAsia="標楷體" w:hint="eastAsia"/>
          <w:color w:val="000000"/>
          <w:sz w:val="20"/>
        </w:rPr>
        <w:t>case</w:t>
      </w:r>
      <w:r w:rsidR="00394DA6" w:rsidRPr="00394DA6">
        <w:rPr>
          <w:rFonts w:ascii="Times New Roman" w:eastAsia="標楷體"/>
          <w:color w:val="000000"/>
          <w:sz w:val="20"/>
        </w:rPr>
        <w:t xml:space="preserve"> on the cabin table. </w:t>
      </w:r>
      <w:r w:rsidRPr="00394DA6">
        <w:rPr>
          <w:rFonts w:ascii="Times New Roman" w:eastAsia="標楷體"/>
          <w:color w:val="000000"/>
          <w:sz w:val="20"/>
        </w:rPr>
        <w:t>The organization representative should return the dormitory/cabin</w:t>
      </w:r>
      <w:r w:rsidR="007D1C97">
        <w:rPr>
          <w:rFonts w:ascii="Times New Roman" w:eastAsia="標楷體" w:hint="eastAsia"/>
          <w:color w:val="000000"/>
          <w:sz w:val="20"/>
        </w:rPr>
        <w:t>s</w:t>
      </w:r>
      <w:r w:rsidRPr="00394DA6">
        <w:rPr>
          <w:rFonts w:ascii="Times New Roman" w:eastAsia="標楷體"/>
          <w:color w:val="000000"/>
          <w:sz w:val="20"/>
        </w:rPr>
        <w:t xml:space="preserve"> keys to the camp office and </w:t>
      </w:r>
      <w:r w:rsidR="00394DA6" w:rsidRPr="00394DA6">
        <w:rPr>
          <w:rFonts w:ascii="Times New Roman" w:eastAsia="標楷體"/>
          <w:color w:val="000000"/>
          <w:sz w:val="20"/>
        </w:rPr>
        <w:t xml:space="preserve">settle payment (if any) at 1:00PM. </w:t>
      </w:r>
    </w:p>
    <w:p w:rsidR="0085650E" w:rsidRPr="005945F9" w:rsidRDefault="006A4CD5" w:rsidP="007D5093">
      <w:pPr>
        <w:numPr>
          <w:ilvl w:val="0"/>
          <w:numId w:val="3"/>
        </w:numPr>
        <w:snapToGrid w:val="0"/>
        <w:spacing w:line="240" w:lineRule="auto"/>
        <w:jc w:val="both"/>
        <w:rPr>
          <w:rFonts w:ascii="標楷體" w:eastAsia="標楷體" w:hAnsi="標楷體"/>
          <w:color w:val="000000"/>
          <w:sz w:val="20"/>
        </w:rPr>
      </w:pPr>
      <w:r w:rsidRPr="006A4CD5">
        <w:rPr>
          <w:rFonts w:ascii="Times New Roman" w:eastAsia="標楷體"/>
          <w:color w:val="000000"/>
          <w:sz w:val="20"/>
        </w:rPr>
        <w:t>Balls, rackets, chess and other game equipment are lent out at a “lump</w:t>
      </w:r>
      <w:r>
        <w:rPr>
          <w:rFonts w:ascii="Times New Roman" w:eastAsia="標楷體" w:hint="eastAsia"/>
          <w:color w:val="000000"/>
          <w:sz w:val="20"/>
        </w:rPr>
        <w:t>-</w:t>
      </w:r>
      <w:r w:rsidRPr="006A4CD5">
        <w:rPr>
          <w:rFonts w:ascii="Times New Roman" w:eastAsia="標楷體"/>
          <w:color w:val="000000"/>
          <w:sz w:val="20"/>
        </w:rPr>
        <w:t xml:space="preserve">sum” basis. The organization representative should collect them all upon arriving at the camp. And Return them all before departing. </w:t>
      </w:r>
    </w:p>
    <w:p w:rsidR="0085650E" w:rsidRPr="007D1C97" w:rsidRDefault="007D1C97" w:rsidP="007D5093">
      <w:pPr>
        <w:numPr>
          <w:ilvl w:val="0"/>
          <w:numId w:val="3"/>
        </w:numPr>
        <w:snapToGrid w:val="0"/>
        <w:spacing w:line="240" w:lineRule="auto"/>
        <w:jc w:val="both"/>
        <w:rPr>
          <w:rFonts w:ascii="Times New Roman" w:eastAsia="標楷體"/>
          <w:color w:val="000000"/>
          <w:sz w:val="20"/>
        </w:rPr>
      </w:pPr>
      <w:r w:rsidRPr="007D1C97">
        <w:rPr>
          <w:rFonts w:ascii="Times New Roman" w:eastAsia="標楷體"/>
          <w:color w:val="000000"/>
          <w:sz w:val="20"/>
        </w:rPr>
        <w:t>The organization representative should return all borrowed materials and equipment to the camp office before departing the camp.</w:t>
      </w:r>
    </w:p>
    <w:p w:rsidR="007D1C97" w:rsidRPr="005945F9" w:rsidRDefault="007D1C97" w:rsidP="007D5093">
      <w:pPr>
        <w:numPr>
          <w:ilvl w:val="0"/>
          <w:numId w:val="3"/>
        </w:numPr>
        <w:snapToGrid w:val="0"/>
        <w:spacing w:line="240" w:lineRule="auto"/>
        <w:jc w:val="both"/>
        <w:rPr>
          <w:rFonts w:ascii="標楷體" w:eastAsia="標楷體" w:hAnsi="標楷體"/>
          <w:color w:val="000000"/>
          <w:sz w:val="20"/>
        </w:rPr>
      </w:pPr>
      <w:r w:rsidRPr="007D1C97">
        <w:rPr>
          <w:rFonts w:ascii="Times New Roman" w:eastAsia="標楷體"/>
          <w:color w:val="000000"/>
          <w:sz w:val="20"/>
        </w:rPr>
        <w:t xml:space="preserve">Beddings (including: bed sheets, pillows, pillow </w:t>
      </w:r>
      <w:r w:rsidR="009403C0">
        <w:rPr>
          <w:rFonts w:ascii="Times New Roman" w:eastAsia="標楷體" w:hint="eastAsia"/>
          <w:color w:val="000000"/>
          <w:sz w:val="20"/>
        </w:rPr>
        <w:t>case</w:t>
      </w:r>
      <w:r w:rsidRPr="007D1C97">
        <w:rPr>
          <w:rFonts w:ascii="Times New Roman" w:eastAsia="標楷體"/>
          <w:color w:val="000000"/>
          <w:sz w:val="20"/>
        </w:rPr>
        <w:t>, mattress)</w:t>
      </w:r>
      <w:r>
        <w:rPr>
          <w:rFonts w:ascii="Times New Roman" w:eastAsia="標楷體" w:hint="eastAsia"/>
          <w:color w:val="000000"/>
          <w:sz w:val="20"/>
        </w:rPr>
        <w:t xml:space="preserve"> should not be dampen</w:t>
      </w:r>
      <w:r w:rsidR="00AD79A8">
        <w:rPr>
          <w:rFonts w:ascii="Times New Roman" w:eastAsia="標楷體" w:hint="eastAsia"/>
          <w:color w:val="000000"/>
          <w:sz w:val="20"/>
        </w:rPr>
        <w:t>ed</w:t>
      </w:r>
      <w:r w:rsidR="009403C0">
        <w:rPr>
          <w:rFonts w:ascii="Times New Roman" w:eastAsia="標楷體" w:hint="eastAsia"/>
          <w:color w:val="000000"/>
          <w:sz w:val="20"/>
        </w:rPr>
        <w:t xml:space="preserve"> or left on the floor</w:t>
      </w:r>
      <w:r>
        <w:rPr>
          <w:rFonts w:ascii="Times New Roman" w:eastAsia="標楷體" w:hint="eastAsia"/>
          <w:color w:val="000000"/>
          <w:sz w:val="20"/>
        </w:rPr>
        <w:t>.</w:t>
      </w:r>
    </w:p>
    <w:p w:rsidR="0085650E" w:rsidRDefault="00E832AF" w:rsidP="007D5093">
      <w:pPr>
        <w:numPr>
          <w:ilvl w:val="0"/>
          <w:numId w:val="3"/>
        </w:numPr>
        <w:snapToGrid w:val="0"/>
        <w:spacing w:line="240" w:lineRule="auto"/>
        <w:jc w:val="both"/>
        <w:textAlignment w:val="bottom"/>
        <w:rPr>
          <w:rFonts w:ascii="Times New Roman" w:eastAsia="標楷體"/>
          <w:color w:val="000000"/>
          <w:sz w:val="20"/>
        </w:rPr>
      </w:pPr>
      <w:r w:rsidRPr="00217770">
        <w:rPr>
          <w:rFonts w:ascii="Times New Roman" w:eastAsia="標楷體"/>
          <w:color w:val="000000"/>
          <w:sz w:val="20"/>
        </w:rPr>
        <w:t>No eating or drinking in the dormitor</w:t>
      </w:r>
      <w:r w:rsidR="007D1C97">
        <w:rPr>
          <w:rFonts w:ascii="Times New Roman" w:eastAsia="標楷體" w:hint="eastAsia"/>
          <w:color w:val="000000"/>
          <w:sz w:val="20"/>
        </w:rPr>
        <w:t>y/</w:t>
      </w:r>
      <w:r w:rsidRPr="00217770">
        <w:rPr>
          <w:rFonts w:ascii="Times New Roman" w:eastAsia="標楷體"/>
          <w:color w:val="000000"/>
          <w:sz w:val="20"/>
        </w:rPr>
        <w:t>cabins.</w:t>
      </w:r>
    </w:p>
    <w:p w:rsidR="008C79E3" w:rsidRPr="00217770" w:rsidRDefault="008C79E3" w:rsidP="007D5093">
      <w:pPr>
        <w:numPr>
          <w:ilvl w:val="0"/>
          <w:numId w:val="3"/>
        </w:numPr>
        <w:snapToGrid w:val="0"/>
        <w:spacing w:line="240" w:lineRule="auto"/>
        <w:jc w:val="both"/>
        <w:textAlignment w:val="bottom"/>
        <w:rPr>
          <w:rFonts w:ascii="Times New Roman" w:eastAsia="標楷體"/>
          <w:color w:val="000000"/>
          <w:sz w:val="20"/>
        </w:rPr>
      </w:pPr>
      <w:r>
        <w:rPr>
          <w:rFonts w:ascii="Times New Roman" w:eastAsia="標楷體" w:hint="eastAsia"/>
          <w:color w:val="000000"/>
          <w:sz w:val="20"/>
        </w:rPr>
        <w:t xml:space="preserve">Campers should be careful when using the hot water supply during bathing. For children or needed person should be supervised or help by the </w:t>
      </w:r>
      <w:r>
        <w:rPr>
          <w:rFonts w:ascii="Times New Roman" w:eastAsia="標楷體"/>
          <w:color w:val="000000"/>
          <w:sz w:val="20"/>
        </w:rPr>
        <w:t>organization</w:t>
      </w:r>
      <w:r>
        <w:rPr>
          <w:rFonts w:ascii="Times New Roman" w:eastAsia="標楷體" w:hint="eastAsia"/>
          <w:color w:val="000000"/>
          <w:sz w:val="20"/>
        </w:rPr>
        <w:t xml:space="preserve"> leaders.  </w:t>
      </w:r>
    </w:p>
    <w:p w:rsidR="0085650E" w:rsidRPr="00217770" w:rsidRDefault="00E832AF"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217770">
        <w:rPr>
          <w:rFonts w:ascii="Times New Roman" w:eastAsia="標楷體"/>
          <w:color w:val="000000"/>
          <w:sz w:val="20"/>
        </w:rPr>
        <w:t>No gambling.</w:t>
      </w:r>
    </w:p>
    <w:p w:rsidR="0085650E" w:rsidRPr="005945F9" w:rsidRDefault="006A4CD5" w:rsidP="007D5093">
      <w:pPr>
        <w:numPr>
          <w:ilvl w:val="0"/>
          <w:numId w:val="3"/>
        </w:numPr>
        <w:tabs>
          <w:tab w:val="left" w:pos="426"/>
        </w:tabs>
        <w:snapToGrid w:val="0"/>
        <w:spacing w:line="240" w:lineRule="auto"/>
        <w:jc w:val="both"/>
        <w:textAlignment w:val="bottom"/>
        <w:rPr>
          <w:rFonts w:ascii="標楷體" w:eastAsia="標楷體" w:hAnsi="標楷體"/>
          <w:color w:val="000000"/>
          <w:sz w:val="20"/>
        </w:rPr>
      </w:pPr>
      <w:r w:rsidRPr="006A4CD5">
        <w:rPr>
          <w:rFonts w:ascii="Times New Roman" w:eastAsia="標楷體"/>
          <w:color w:val="000000"/>
          <w:sz w:val="20"/>
        </w:rPr>
        <w:t xml:space="preserve">The organization representative should keep discipline and order of </w:t>
      </w:r>
      <w:r w:rsidR="006F3B98">
        <w:rPr>
          <w:rFonts w:ascii="Times New Roman" w:eastAsia="標楷體" w:hint="eastAsia"/>
          <w:color w:val="000000"/>
          <w:sz w:val="20"/>
        </w:rPr>
        <w:t>her/his</w:t>
      </w:r>
      <w:r w:rsidRPr="006A4CD5">
        <w:rPr>
          <w:rFonts w:ascii="Times New Roman" w:eastAsia="標楷體"/>
          <w:color w:val="000000"/>
          <w:sz w:val="20"/>
        </w:rPr>
        <w:t xml:space="preserve"> members.</w:t>
      </w:r>
      <w:r w:rsidRPr="005945F9">
        <w:rPr>
          <w:rFonts w:ascii="標楷體" w:eastAsia="標楷體" w:hAnsi="標楷體" w:hint="eastAsia"/>
          <w:color w:val="000000"/>
          <w:sz w:val="20"/>
        </w:rPr>
        <w:t xml:space="preserve"> </w:t>
      </w:r>
    </w:p>
    <w:p w:rsidR="0085650E" w:rsidRPr="000A41B9" w:rsidRDefault="006A4CD5" w:rsidP="007D5093">
      <w:pPr>
        <w:numPr>
          <w:ilvl w:val="0"/>
          <w:numId w:val="3"/>
        </w:numPr>
        <w:snapToGrid w:val="0"/>
        <w:spacing w:line="240" w:lineRule="auto"/>
        <w:jc w:val="both"/>
        <w:rPr>
          <w:rFonts w:ascii="Times New Roman"/>
          <w:sz w:val="20"/>
        </w:rPr>
      </w:pPr>
      <w:r w:rsidRPr="000A41B9">
        <w:rPr>
          <w:rFonts w:ascii="Times New Roman"/>
          <w:sz w:val="20"/>
        </w:rPr>
        <w:t xml:space="preserve">The organization representative should remind its members </w:t>
      </w:r>
      <w:r w:rsidR="00767995" w:rsidRPr="000A41B9">
        <w:rPr>
          <w:rFonts w:ascii="Times New Roman"/>
          <w:sz w:val="20"/>
        </w:rPr>
        <w:t>to follow the camp rules.</w:t>
      </w:r>
    </w:p>
    <w:p w:rsidR="0085650E" w:rsidRPr="009403C0" w:rsidRDefault="00767995" w:rsidP="009403C0">
      <w:pPr>
        <w:numPr>
          <w:ilvl w:val="0"/>
          <w:numId w:val="3"/>
        </w:numPr>
        <w:snapToGrid w:val="0"/>
        <w:spacing w:line="240" w:lineRule="auto"/>
        <w:jc w:val="both"/>
        <w:rPr>
          <w:rFonts w:ascii="Times New Roman"/>
          <w:sz w:val="20"/>
        </w:rPr>
      </w:pPr>
      <w:r w:rsidRPr="009403C0">
        <w:rPr>
          <w:rFonts w:ascii="Times New Roman"/>
          <w:sz w:val="20"/>
        </w:rPr>
        <w:t>Campers, who damage or lose property of the camp, are obliged to compensate.</w:t>
      </w:r>
    </w:p>
    <w:p w:rsidR="0085650E" w:rsidRPr="00B125CE" w:rsidRDefault="00B125CE"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B125CE">
        <w:rPr>
          <w:rFonts w:ascii="Times New Roman" w:eastAsia="標楷體"/>
          <w:color w:val="000000"/>
          <w:sz w:val="20"/>
        </w:rPr>
        <w:t>Campers should listen to the advice of the camp staff to avoid danger and accident.</w:t>
      </w:r>
    </w:p>
    <w:p w:rsidR="0085650E" w:rsidRPr="00B125CE" w:rsidRDefault="00B125CE" w:rsidP="007D5093">
      <w:pPr>
        <w:numPr>
          <w:ilvl w:val="0"/>
          <w:numId w:val="3"/>
        </w:numPr>
        <w:snapToGrid w:val="0"/>
        <w:spacing w:line="240" w:lineRule="auto"/>
        <w:jc w:val="both"/>
        <w:textAlignment w:val="bottom"/>
        <w:rPr>
          <w:rFonts w:ascii="Times New Roman" w:eastAsia="標楷體"/>
          <w:color w:val="000000"/>
          <w:sz w:val="20"/>
        </w:rPr>
      </w:pPr>
      <w:r w:rsidRPr="00B125CE">
        <w:rPr>
          <w:rFonts w:ascii="Times New Roman" w:eastAsia="標楷體"/>
          <w:color w:val="000000"/>
          <w:sz w:val="20"/>
        </w:rPr>
        <w:t xml:space="preserve">No smoking, cooking or lighting </w:t>
      </w:r>
      <w:r>
        <w:rPr>
          <w:rFonts w:ascii="Times New Roman" w:eastAsia="標楷體" w:hint="eastAsia"/>
          <w:color w:val="000000"/>
          <w:sz w:val="20"/>
        </w:rPr>
        <w:t xml:space="preserve">up </w:t>
      </w:r>
      <w:r w:rsidRPr="00B125CE">
        <w:rPr>
          <w:rFonts w:ascii="Times New Roman" w:eastAsia="標楷體"/>
          <w:color w:val="000000"/>
          <w:sz w:val="20"/>
        </w:rPr>
        <w:t>fire inside the dormitory/cabins.</w:t>
      </w:r>
    </w:p>
    <w:p w:rsidR="0085650E" w:rsidRPr="005945F9" w:rsidRDefault="00B125CE" w:rsidP="007D5093">
      <w:pPr>
        <w:numPr>
          <w:ilvl w:val="0"/>
          <w:numId w:val="3"/>
        </w:numPr>
        <w:snapToGrid w:val="0"/>
        <w:spacing w:line="240" w:lineRule="auto"/>
        <w:jc w:val="both"/>
        <w:textAlignment w:val="bottom"/>
        <w:rPr>
          <w:rFonts w:ascii="標楷體" w:eastAsia="標楷體" w:hAnsi="標楷體"/>
          <w:color w:val="000000"/>
          <w:sz w:val="20"/>
        </w:rPr>
      </w:pPr>
      <w:r w:rsidRPr="00B125CE">
        <w:rPr>
          <w:rFonts w:ascii="Times New Roman" w:eastAsia="標楷體"/>
          <w:color w:val="000000"/>
          <w:sz w:val="20"/>
        </w:rPr>
        <w:t>All ballgames, such as soccer, basketball, volleyball, handball, baseball, etc., s</w:t>
      </w:r>
      <w:r>
        <w:rPr>
          <w:rFonts w:ascii="Times New Roman" w:eastAsia="標楷體"/>
          <w:color w:val="000000"/>
          <w:sz w:val="20"/>
        </w:rPr>
        <w:t>hould be carr</w:t>
      </w:r>
      <w:r>
        <w:rPr>
          <w:rFonts w:ascii="Times New Roman" w:eastAsia="標楷體" w:hint="eastAsia"/>
          <w:color w:val="000000"/>
          <w:sz w:val="20"/>
        </w:rPr>
        <w:t>ied</w:t>
      </w:r>
      <w:r w:rsidRPr="00B125CE">
        <w:rPr>
          <w:rFonts w:ascii="Times New Roman" w:eastAsia="標楷體"/>
          <w:color w:val="000000"/>
          <w:sz w:val="20"/>
        </w:rPr>
        <w:t xml:space="preserve"> out only at the playground.</w:t>
      </w:r>
      <w:r>
        <w:rPr>
          <w:rFonts w:ascii="Times New Roman" w:eastAsia="標楷體" w:hint="eastAsia"/>
          <w:color w:val="000000"/>
          <w:sz w:val="20"/>
        </w:rPr>
        <w:t xml:space="preserve"> No ballgames in other areas</w:t>
      </w:r>
      <w:r w:rsidR="005E0E52">
        <w:rPr>
          <w:rFonts w:ascii="Times New Roman" w:eastAsia="標楷體" w:hint="eastAsia"/>
          <w:color w:val="000000"/>
          <w:sz w:val="20"/>
        </w:rPr>
        <w:t>,</w:t>
      </w:r>
      <w:r>
        <w:rPr>
          <w:rFonts w:ascii="Times New Roman" w:eastAsia="標楷體" w:hint="eastAsia"/>
          <w:color w:val="000000"/>
          <w:sz w:val="20"/>
        </w:rPr>
        <w:t xml:space="preserve"> especially inside or nearby the dormitory/cabins.</w:t>
      </w:r>
    </w:p>
    <w:p w:rsidR="0085650E" w:rsidRPr="00B125CE" w:rsidRDefault="00B125CE"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B125CE">
        <w:rPr>
          <w:rFonts w:ascii="Times New Roman" w:eastAsia="標楷體"/>
          <w:color w:val="000000"/>
          <w:sz w:val="20"/>
        </w:rPr>
        <w:t>Campers should look after their personal belongings. The camp and its staff are not liable for any loss or damage of the campers’</w:t>
      </w:r>
      <w:r>
        <w:rPr>
          <w:rFonts w:ascii="Times New Roman" w:eastAsia="標楷體" w:hint="eastAsia"/>
          <w:color w:val="000000"/>
          <w:sz w:val="20"/>
        </w:rPr>
        <w:t xml:space="preserve"> </w:t>
      </w:r>
      <w:r w:rsidRPr="00B125CE">
        <w:rPr>
          <w:rFonts w:ascii="Times New Roman" w:eastAsia="標楷體"/>
          <w:color w:val="000000"/>
          <w:sz w:val="20"/>
        </w:rPr>
        <w:t>personal belongings.</w:t>
      </w:r>
    </w:p>
    <w:p w:rsidR="0085650E" w:rsidRPr="005945F9" w:rsidRDefault="000D57E5" w:rsidP="007D5093">
      <w:pPr>
        <w:numPr>
          <w:ilvl w:val="0"/>
          <w:numId w:val="3"/>
        </w:numPr>
        <w:snapToGrid w:val="0"/>
        <w:spacing w:line="240" w:lineRule="auto"/>
        <w:jc w:val="both"/>
        <w:rPr>
          <w:rFonts w:ascii="標楷體" w:eastAsia="標楷體" w:hAnsi="標楷體"/>
          <w:color w:val="000000"/>
          <w:sz w:val="20"/>
        </w:rPr>
      </w:pPr>
      <w:r w:rsidRPr="000D57E5">
        <w:rPr>
          <w:rFonts w:ascii="Times New Roman" w:eastAsia="標楷體"/>
          <w:color w:val="000000"/>
          <w:sz w:val="20"/>
        </w:rPr>
        <w:t>The camp is not obliged to store frozen food brought by the campers.</w:t>
      </w:r>
    </w:p>
    <w:p w:rsidR="0085650E" w:rsidRPr="000D57E5" w:rsidRDefault="000D57E5"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0D57E5">
        <w:rPr>
          <w:rFonts w:ascii="Times New Roman" w:eastAsia="標楷體"/>
          <w:color w:val="000000"/>
          <w:sz w:val="20"/>
        </w:rPr>
        <w:t>Any signs, flags or banners should not be posted without the consent of the camp warden.</w:t>
      </w:r>
    </w:p>
    <w:p w:rsidR="005E0E52" w:rsidRDefault="000D57E5" w:rsidP="007D5093">
      <w:pPr>
        <w:numPr>
          <w:ilvl w:val="0"/>
          <w:numId w:val="3"/>
        </w:numPr>
        <w:tabs>
          <w:tab w:val="left" w:pos="426"/>
        </w:tabs>
        <w:snapToGrid w:val="0"/>
        <w:spacing w:line="240" w:lineRule="auto"/>
        <w:jc w:val="both"/>
        <w:textAlignment w:val="bottom"/>
        <w:rPr>
          <w:rFonts w:ascii="Times New Roman" w:eastAsia="標楷體"/>
          <w:color w:val="000000"/>
          <w:sz w:val="20"/>
        </w:rPr>
      </w:pPr>
      <w:r w:rsidRPr="000D57E5">
        <w:rPr>
          <w:rFonts w:ascii="Times New Roman" w:eastAsia="標楷體"/>
          <w:color w:val="000000"/>
          <w:sz w:val="20"/>
        </w:rPr>
        <w:t>The</w:t>
      </w:r>
      <w:r>
        <w:rPr>
          <w:rFonts w:ascii="Times New Roman" w:eastAsia="標楷體" w:hint="eastAsia"/>
          <w:color w:val="000000"/>
          <w:sz w:val="20"/>
        </w:rPr>
        <w:t xml:space="preserve"> Campers should remove all postings, including announcement, banners, orienteering flags, etc., before departing the camp.</w:t>
      </w:r>
    </w:p>
    <w:p w:rsidR="0085650E" w:rsidRPr="000A41B9" w:rsidRDefault="006A39A3" w:rsidP="007D5093">
      <w:pPr>
        <w:numPr>
          <w:ilvl w:val="0"/>
          <w:numId w:val="3"/>
        </w:numPr>
        <w:snapToGrid w:val="0"/>
        <w:spacing w:line="240" w:lineRule="auto"/>
        <w:jc w:val="both"/>
        <w:rPr>
          <w:rFonts w:ascii="Times New Roman"/>
          <w:sz w:val="20"/>
        </w:rPr>
      </w:pPr>
      <w:r w:rsidRPr="000A41B9">
        <w:rPr>
          <w:rFonts w:ascii="Times New Roman"/>
          <w:sz w:val="20"/>
        </w:rPr>
        <w:t>Meals and dining hall regulations</w:t>
      </w:r>
    </w:p>
    <w:p w:rsidR="0085650E" w:rsidRPr="000A41B9" w:rsidRDefault="006A39A3" w:rsidP="007D5093">
      <w:pPr>
        <w:numPr>
          <w:ilvl w:val="1"/>
          <w:numId w:val="3"/>
        </w:numPr>
        <w:snapToGrid w:val="0"/>
        <w:spacing w:line="240" w:lineRule="auto"/>
        <w:jc w:val="both"/>
        <w:rPr>
          <w:rFonts w:ascii="Times New Roman"/>
          <w:sz w:val="20"/>
        </w:rPr>
      </w:pPr>
      <w:r w:rsidRPr="000A41B9">
        <w:rPr>
          <w:rFonts w:ascii="Times New Roman"/>
          <w:sz w:val="20"/>
        </w:rPr>
        <w:t>Campers should take their meals in time. Breakfast: 8:3</w:t>
      </w:r>
      <w:r w:rsidR="00E64900">
        <w:rPr>
          <w:rFonts w:ascii="Times New Roman"/>
          <w:sz w:val="20"/>
        </w:rPr>
        <w:t>0AM, Lunch: 12:30PM, Dinner: 6:</w:t>
      </w:r>
      <w:r w:rsidR="00E64900">
        <w:rPr>
          <w:rFonts w:ascii="Times New Roman" w:hint="eastAsia"/>
          <w:sz w:val="20"/>
        </w:rPr>
        <w:t>0</w:t>
      </w:r>
      <w:r w:rsidRPr="000A41B9">
        <w:rPr>
          <w:rFonts w:ascii="Times New Roman"/>
          <w:sz w:val="20"/>
        </w:rPr>
        <w:t>0PM. The latest BBQ starting time is 9:00PM and ending time is 11:00PM.</w:t>
      </w:r>
    </w:p>
    <w:p w:rsidR="0085650E" w:rsidRPr="000A41B9" w:rsidRDefault="006A39A3" w:rsidP="007D5093">
      <w:pPr>
        <w:numPr>
          <w:ilvl w:val="1"/>
          <w:numId w:val="3"/>
        </w:numPr>
        <w:snapToGrid w:val="0"/>
        <w:spacing w:line="240" w:lineRule="auto"/>
        <w:jc w:val="both"/>
        <w:rPr>
          <w:rFonts w:ascii="Times New Roman"/>
          <w:sz w:val="20"/>
        </w:rPr>
      </w:pPr>
      <w:r w:rsidRPr="000A41B9">
        <w:rPr>
          <w:rFonts w:ascii="Times New Roman"/>
          <w:sz w:val="20"/>
        </w:rPr>
        <w:t>The organization representative should arrange her/his members to be seated according to the designated “Table Number”.</w:t>
      </w:r>
    </w:p>
    <w:p w:rsidR="0085650E" w:rsidRPr="000A41B9" w:rsidRDefault="003349F1" w:rsidP="007D5093">
      <w:pPr>
        <w:numPr>
          <w:ilvl w:val="1"/>
          <w:numId w:val="3"/>
        </w:numPr>
        <w:snapToGrid w:val="0"/>
        <w:spacing w:line="240" w:lineRule="auto"/>
        <w:jc w:val="both"/>
        <w:rPr>
          <w:rFonts w:ascii="Times New Roman"/>
          <w:sz w:val="20"/>
        </w:rPr>
      </w:pPr>
      <w:r w:rsidRPr="000A41B9">
        <w:rPr>
          <w:rFonts w:ascii="Times New Roman"/>
          <w:sz w:val="20"/>
        </w:rPr>
        <w:t xml:space="preserve">Each table serves 10 people (Max. 12). The number of </w:t>
      </w:r>
      <w:r w:rsidR="009403C0">
        <w:rPr>
          <w:rFonts w:ascii="Times New Roman" w:hint="eastAsia"/>
          <w:sz w:val="20"/>
        </w:rPr>
        <w:t xml:space="preserve">utensils </w:t>
      </w:r>
      <w:r w:rsidRPr="000A41B9">
        <w:rPr>
          <w:rFonts w:ascii="Times New Roman"/>
          <w:sz w:val="20"/>
        </w:rPr>
        <w:t xml:space="preserve">on the table is pre-counted (one for each). </w:t>
      </w:r>
    </w:p>
    <w:p w:rsidR="0085650E" w:rsidRPr="000A41B9" w:rsidRDefault="008C0B4E" w:rsidP="007D5093">
      <w:pPr>
        <w:numPr>
          <w:ilvl w:val="1"/>
          <w:numId w:val="3"/>
        </w:numPr>
        <w:snapToGrid w:val="0"/>
        <w:spacing w:line="240" w:lineRule="auto"/>
        <w:jc w:val="both"/>
        <w:rPr>
          <w:rFonts w:ascii="Times New Roman"/>
          <w:sz w:val="20"/>
        </w:rPr>
      </w:pPr>
      <w:r w:rsidRPr="000A41B9">
        <w:rPr>
          <w:rFonts w:ascii="Times New Roman"/>
          <w:sz w:val="20"/>
        </w:rPr>
        <w:t xml:space="preserve">Campers should </w:t>
      </w:r>
      <w:r w:rsidR="003349F1" w:rsidRPr="000A41B9">
        <w:rPr>
          <w:rFonts w:ascii="Times New Roman"/>
          <w:sz w:val="20"/>
        </w:rPr>
        <w:t>do the cleanups after each meal, including wiping the tables</w:t>
      </w:r>
      <w:r w:rsidRPr="000A41B9">
        <w:rPr>
          <w:rFonts w:ascii="Times New Roman"/>
          <w:sz w:val="20"/>
        </w:rPr>
        <w:t xml:space="preserve"> </w:t>
      </w:r>
      <w:r w:rsidR="003349F1" w:rsidRPr="000A41B9">
        <w:rPr>
          <w:rFonts w:ascii="Times New Roman"/>
          <w:sz w:val="20"/>
        </w:rPr>
        <w:t xml:space="preserve">and </w:t>
      </w:r>
      <w:r w:rsidR="009403C0">
        <w:rPr>
          <w:rFonts w:ascii="Times New Roman" w:hint="eastAsia"/>
          <w:sz w:val="20"/>
        </w:rPr>
        <w:t>put</w:t>
      </w:r>
      <w:r w:rsidRPr="000A41B9">
        <w:rPr>
          <w:rFonts w:ascii="Times New Roman"/>
          <w:sz w:val="20"/>
        </w:rPr>
        <w:t xml:space="preserve"> the </w:t>
      </w:r>
      <w:r w:rsidR="003349F1" w:rsidRPr="000A41B9">
        <w:rPr>
          <w:rFonts w:ascii="Times New Roman"/>
          <w:sz w:val="20"/>
        </w:rPr>
        <w:t xml:space="preserve">food </w:t>
      </w:r>
      <w:r w:rsidR="009403C0">
        <w:rPr>
          <w:rFonts w:ascii="Times New Roman" w:hint="eastAsia"/>
          <w:sz w:val="20"/>
        </w:rPr>
        <w:t xml:space="preserve">residue </w:t>
      </w:r>
      <w:r w:rsidR="003349F1" w:rsidRPr="000A41B9">
        <w:rPr>
          <w:rFonts w:ascii="Times New Roman"/>
          <w:sz w:val="20"/>
        </w:rPr>
        <w:t xml:space="preserve">into the collecting bin </w:t>
      </w:r>
    </w:p>
    <w:p w:rsidR="0085650E" w:rsidRPr="000A41B9" w:rsidRDefault="008C0B4E" w:rsidP="007D5093">
      <w:pPr>
        <w:numPr>
          <w:ilvl w:val="1"/>
          <w:numId w:val="3"/>
        </w:numPr>
        <w:snapToGrid w:val="0"/>
        <w:spacing w:line="240" w:lineRule="auto"/>
        <w:jc w:val="both"/>
        <w:rPr>
          <w:rFonts w:ascii="Times New Roman"/>
          <w:sz w:val="20"/>
        </w:rPr>
      </w:pPr>
      <w:r w:rsidRPr="000A41B9">
        <w:rPr>
          <w:rFonts w:ascii="Times New Roman"/>
          <w:sz w:val="20"/>
        </w:rPr>
        <w:t>Campers should return all BBQ forks to the camp after used.</w:t>
      </w:r>
    </w:p>
    <w:p w:rsidR="0085650E" w:rsidRPr="000A41B9" w:rsidRDefault="00DC6F3F" w:rsidP="009403C0">
      <w:pPr>
        <w:numPr>
          <w:ilvl w:val="1"/>
          <w:numId w:val="3"/>
        </w:numPr>
        <w:snapToGrid w:val="0"/>
        <w:spacing w:line="240" w:lineRule="auto"/>
        <w:jc w:val="both"/>
        <w:rPr>
          <w:rFonts w:ascii="Times New Roman"/>
          <w:sz w:val="20"/>
        </w:rPr>
      </w:pPr>
      <w:r>
        <w:rPr>
          <w:rFonts w:ascii="Times New Roman" w:hint="eastAsia"/>
          <w:sz w:val="20"/>
        </w:rPr>
        <w:t>U</w:t>
      </w:r>
      <w:r w:rsidR="009403C0" w:rsidRPr="009403C0">
        <w:rPr>
          <w:rFonts w:ascii="Times New Roman"/>
          <w:sz w:val="20"/>
        </w:rPr>
        <w:t>tensils</w:t>
      </w:r>
      <w:r w:rsidR="008C0B4E" w:rsidRPr="000A41B9">
        <w:rPr>
          <w:rFonts w:ascii="Times New Roman"/>
          <w:sz w:val="20"/>
        </w:rPr>
        <w:t xml:space="preserve"> should not be taken away from the dining hall. </w:t>
      </w:r>
    </w:p>
    <w:p w:rsidR="0085650E" w:rsidRDefault="0085650E">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Default="008655AA">
      <w:pPr>
        <w:snapToGrid w:val="0"/>
        <w:spacing w:line="240" w:lineRule="auto"/>
        <w:jc w:val="both"/>
        <w:rPr>
          <w:rFonts w:ascii="標楷體" w:eastAsia="標楷體" w:hAnsi="標楷體"/>
          <w:color w:val="000000"/>
        </w:rPr>
      </w:pPr>
    </w:p>
    <w:p w:rsidR="008655AA" w:rsidRPr="005945F9" w:rsidRDefault="008655AA">
      <w:pPr>
        <w:snapToGrid w:val="0"/>
        <w:spacing w:line="240" w:lineRule="auto"/>
        <w:jc w:val="both"/>
        <w:rPr>
          <w:rFonts w:ascii="標楷體" w:eastAsia="標楷體" w:hAnsi="標楷體"/>
          <w:color w:val="000000"/>
        </w:rPr>
      </w:pPr>
    </w:p>
    <w:p w:rsidR="003349F1" w:rsidRPr="003349F1" w:rsidRDefault="001E14CE" w:rsidP="007D5093">
      <w:pPr>
        <w:numPr>
          <w:ilvl w:val="0"/>
          <w:numId w:val="6"/>
        </w:numPr>
        <w:tabs>
          <w:tab w:val="left" w:pos="426"/>
        </w:tabs>
        <w:snapToGrid w:val="0"/>
        <w:spacing w:line="240" w:lineRule="auto"/>
        <w:textAlignment w:val="bottom"/>
        <w:rPr>
          <w:rFonts w:ascii="Times New Roman" w:eastAsia="新細明體"/>
          <w:color w:val="000000"/>
          <w:kern w:val="2"/>
          <w:sz w:val="20"/>
        </w:rPr>
      </w:pPr>
      <w:r w:rsidRPr="001E14CE">
        <w:rPr>
          <w:rFonts w:ascii="Times New Roman" w:eastAsia="標楷體"/>
          <w:b/>
          <w:color w:val="000000"/>
        </w:rPr>
        <w:t>Camp Activities</w:t>
      </w:r>
    </w:p>
    <w:p w:rsidR="003349F1" w:rsidRPr="003349F1" w:rsidRDefault="003349F1" w:rsidP="007D5093">
      <w:pPr>
        <w:numPr>
          <w:ilvl w:val="0"/>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Camp activities would be postponed or cancelled due to poor weather or other circumstances. The camp staff makes the final decision on whether the activities are safe to proceed.</w:t>
      </w:r>
    </w:p>
    <w:p w:rsidR="003349F1" w:rsidRPr="003349F1" w:rsidRDefault="003349F1" w:rsidP="007D5093">
      <w:pPr>
        <w:numPr>
          <w:ilvl w:val="0"/>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Participant’s Note:</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hint="eastAsia"/>
          <w:kern w:val="2"/>
          <w:sz w:val="20"/>
        </w:rPr>
        <w:t>P</w:t>
      </w:r>
      <w:r w:rsidRPr="003349F1">
        <w:rPr>
          <w:rFonts w:ascii="Times New Roman" w:eastAsia="新細明體"/>
          <w:kern w:val="2"/>
          <w:sz w:val="20"/>
        </w:rPr>
        <w:t xml:space="preserve">ut on shoes which can protect </w:t>
      </w:r>
      <w:r w:rsidRPr="003349F1">
        <w:rPr>
          <w:rFonts w:ascii="Times New Roman" w:eastAsia="新細明體" w:hint="eastAsia"/>
          <w:kern w:val="2"/>
          <w:sz w:val="20"/>
        </w:rPr>
        <w:t>the</w:t>
      </w:r>
      <w:r w:rsidRPr="003349F1">
        <w:rPr>
          <w:rFonts w:ascii="Times New Roman" w:eastAsia="新細明體"/>
          <w:kern w:val="2"/>
          <w:sz w:val="20"/>
        </w:rPr>
        <w:t xml:space="preserve"> toes and ankles. </w:t>
      </w:r>
      <w:r w:rsidRPr="003349F1">
        <w:rPr>
          <w:rFonts w:ascii="Times New Roman" w:eastAsia="新細明體" w:hint="eastAsia"/>
          <w:kern w:val="2"/>
          <w:sz w:val="20"/>
        </w:rPr>
        <w:t>(</w:t>
      </w:r>
      <w:r w:rsidRPr="003349F1">
        <w:rPr>
          <w:rFonts w:ascii="Times New Roman" w:eastAsia="新細明體"/>
          <w:kern w:val="2"/>
          <w:sz w:val="20"/>
        </w:rPr>
        <w:t>Slippers or sandals provide no such protection.</w:t>
      </w:r>
      <w:r w:rsidRPr="003349F1">
        <w:rPr>
          <w:rFonts w:ascii="Times New Roman" w:eastAsia="新細明體" w:hint="eastAsia"/>
          <w:kern w:val="2"/>
          <w:sz w:val="20"/>
        </w:rPr>
        <w:t>)</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All camp activities must proceed under the supervision of the camp staff or qualified instructors (recognized by the camp).</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Be aware of symptoms of sickness or injury. Do not push yourself beyond your limit.</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Inform the instructor or camp staff if you feel sick or have difficulties.</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 xml:space="preserve">Use safety gear, such as </w:t>
      </w:r>
      <w:r w:rsidRPr="003349F1">
        <w:rPr>
          <w:rFonts w:ascii="Times New Roman" w:eastAsia="新細明體" w:hint="eastAsia"/>
          <w:kern w:val="2"/>
          <w:sz w:val="20"/>
        </w:rPr>
        <w:t>b</w:t>
      </w:r>
      <w:r w:rsidRPr="003349F1">
        <w:rPr>
          <w:rFonts w:ascii="Times New Roman" w:eastAsia="新細明體"/>
          <w:kern w:val="2"/>
          <w:sz w:val="20"/>
        </w:rPr>
        <w:t xml:space="preserve">uoyancy aid, </w:t>
      </w:r>
      <w:r w:rsidRPr="003349F1">
        <w:rPr>
          <w:rFonts w:ascii="Times New Roman" w:eastAsia="新細明體" w:hint="eastAsia"/>
          <w:kern w:val="2"/>
          <w:sz w:val="20"/>
        </w:rPr>
        <w:t>harness</w:t>
      </w:r>
      <w:r w:rsidRPr="003349F1">
        <w:rPr>
          <w:rFonts w:ascii="Times New Roman" w:eastAsia="新細明體"/>
          <w:kern w:val="2"/>
          <w:sz w:val="20"/>
        </w:rPr>
        <w:t>, arm guard, etc.</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Put on appropriate clothing.</w:t>
      </w:r>
    </w:p>
    <w:p w:rsidR="003349F1" w:rsidRPr="003349F1" w:rsidRDefault="003349F1" w:rsidP="007D5093">
      <w:pPr>
        <w:numPr>
          <w:ilvl w:val="1"/>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Follow the instructions given by the instructors or the camp staff.</w:t>
      </w:r>
    </w:p>
    <w:p w:rsidR="003349F1" w:rsidRPr="003349F1" w:rsidRDefault="003349F1" w:rsidP="007D5093">
      <w:pPr>
        <w:numPr>
          <w:ilvl w:val="0"/>
          <w:numId w:val="4"/>
        </w:numPr>
        <w:adjustRightInd/>
        <w:snapToGrid w:val="0"/>
        <w:spacing w:line="240" w:lineRule="auto"/>
        <w:jc w:val="both"/>
        <w:textAlignment w:val="auto"/>
        <w:rPr>
          <w:rFonts w:ascii="Times New Roman" w:eastAsia="新細明體"/>
          <w:kern w:val="2"/>
          <w:sz w:val="20"/>
        </w:rPr>
      </w:pPr>
      <w:r w:rsidRPr="003349F1">
        <w:rPr>
          <w:rFonts w:ascii="Times New Roman" w:eastAsia="新細明體"/>
          <w:kern w:val="2"/>
          <w:sz w:val="20"/>
        </w:rPr>
        <w:t>Participants should arrive at the activity site on time. Late-comers are prohibited from participation. The camp activity would be cancelled if no participant shows up after 15 minutes.</w:t>
      </w:r>
    </w:p>
    <w:p w:rsidR="00952A1C" w:rsidRPr="005E0E52" w:rsidRDefault="00952A1C" w:rsidP="007D5093">
      <w:pPr>
        <w:numPr>
          <w:ilvl w:val="0"/>
          <w:numId w:val="4"/>
        </w:numPr>
        <w:snapToGrid w:val="0"/>
        <w:spacing w:line="240" w:lineRule="auto"/>
        <w:jc w:val="both"/>
        <w:rPr>
          <w:rFonts w:ascii="Times New Roman" w:eastAsia="標楷體"/>
          <w:color w:val="000000"/>
          <w:sz w:val="20"/>
        </w:rPr>
      </w:pPr>
      <w:r w:rsidRPr="005E0E52">
        <w:rPr>
          <w:rFonts w:ascii="Times New Roman" w:eastAsia="標楷體"/>
          <w:color w:val="000000"/>
          <w:sz w:val="20"/>
        </w:rPr>
        <w:t>Activities managed by the camping organization</w:t>
      </w:r>
      <w:r w:rsidRPr="005E0E52">
        <w:rPr>
          <w:rFonts w:ascii="Times New Roman" w:eastAsia="標楷體" w:hint="eastAsia"/>
          <w:b/>
          <w:color w:val="000000"/>
          <w:sz w:val="20"/>
        </w:rPr>
        <w:t xml:space="preserve"> </w:t>
      </w:r>
    </w:p>
    <w:p w:rsidR="00952A1C" w:rsidRPr="00952A1C" w:rsidRDefault="00952A1C" w:rsidP="007D5093">
      <w:pPr>
        <w:numPr>
          <w:ilvl w:val="1"/>
          <w:numId w:val="4"/>
        </w:numPr>
        <w:snapToGrid w:val="0"/>
        <w:spacing w:line="240" w:lineRule="auto"/>
        <w:jc w:val="both"/>
        <w:rPr>
          <w:rFonts w:ascii="Times New Roman" w:eastAsia="標楷體"/>
          <w:color w:val="000000"/>
          <w:sz w:val="20"/>
        </w:rPr>
      </w:pPr>
      <w:r w:rsidRPr="00952A1C">
        <w:rPr>
          <w:rFonts w:ascii="Times New Roman" w:eastAsia="標楷體"/>
          <w:color w:val="000000"/>
          <w:sz w:val="20"/>
        </w:rPr>
        <w:t xml:space="preserve">Campers planning to carry out activities designed </w:t>
      </w:r>
      <w:r w:rsidR="00E64900">
        <w:rPr>
          <w:rFonts w:ascii="Times New Roman" w:eastAsia="標楷體"/>
          <w:color w:val="000000"/>
          <w:sz w:val="20"/>
        </w:rPr>
        <w:t xml:space="preserve">by </w:t>
      </w:r>
      <w:proofErr w:type="gramStart"/>
      <w:r w:rsidR="00E64900">
        <w:rPr>
          <w:rFonts w:ascii="Times New Roman" w:eastAsia="標楷體"/>
          <w:color w:val="000000"/>
          <w:sz w:val="20"/>
        </w:rPr>
        <w:t>themselves</w:t>
      </w:r>
      <w:proofErr w:type="gramEnd"/>
      <w:r w:rsidR="00E64900">
        <w:rPr>
          <w:rFonts w:ascii="Times New Roman" w:eastAsia="標楷體"/>
          <w:color w:val="000000"/>
          <w:sz w:val="20"/>
        </w:rPr>
        <w:t xml:space="preserve"> should</w:t>
      </w:r>
      <w:r w:rsidR="00E64900">
        <w:rPr>
          <w:rFonts w:ascii="Times New Roman" w:eastAsia="標楷體" w:hint="eastAsia"/>
          <w:color w:val="000000"/>
          <w:sz w:val="20"/>
        </w:rPr>
        <w:t xml:space="preserve"> concern about its </w:t>
      </w:r>
      <w:r w:rsidRPr="00952A1C">
        <w:rPr>
          <w:rFonts w:ascii="Times New Roman" w:eastAsia="標楷體"/>
          <w:color w:val="000000"/>
          <w:sz w:val="20"/>
        </w:rPr>
        <w:t>feasibility and safety measures.</w:t>
      </w:r>
    </w:p>
    <w:p w:rsidR="00952A1C" w:rsidRPr="00952A1C" w:rsidRDefault="00952A1C" w:rsidP="007D5093">
      <w:pPr>
        <w:numPr>
          <w:ilvl w:val="1"/>
          <w:numId w:val="4"/>
        </w:numPr>
        <w:snapToGrid w:val="0"/>
        <w:spacing w:line="240" w:lineRule="auto"/>
        <w:jc w:val="both"/>
        <w:rPr>
          <w:rFonts w:ascii="Times New Roman" w:eastAsia="標楷體"/>
          <w:color w:val="000000"/>
          <w:sz w:val="20"/>
        </w:rPr>
      </w:pPr>
      <w:r w:rsidRPr="00952A1C">
        <w:rPr>
          <w:rFonts w:ascii="Times New Roman" w:eastAsia="標楷體"/>
          <w:color w:val="000000"/>
          <w:sz w:val="20"/>
        </w:rPr>
        <w:t>Chinese YMCA of HK, Wong Yi Chau Youth Camp and its staff, part-time employees, instructors and/or volunteers take no responsibility of any property losses or human casualty induced by activities managed by the camping organizations.</w:t>
      </w:r>
    </w:p>
    <w:p w:rsidR="00952A1C" w:rsidRDefault="00952A1C" w:rsidP="00952A1C">
      <w:pPr>
        <w:snapToGrid w:val="0"/>
        <w:spacing w:line="240" w:lineRule="auto"/>
        <w:jc w:val="both"/>
        <w:rPr>
          <w:rFonts w:ascii="Times New Roman" w:eastAsia="標楷體"/>
          <w:color w:val="000000"/>
        </w:rPr>
      </w:pPr>
    </w:p>
    <w:p w:rsidR="0085650E" w:rsidRPr="005945F9" w:rsidRDefault="0085650E">
      <w:pPr>
        <w:tabs>
          <w:tab w:val="left" w:pos="709"/>
        </w:tabs>
        <w:snapToGrid w:val="0"/>
        <w:spacing w:line="240" w:lineRule="auto"/>
        <w:textAlignment w:val="bottom"/>
        <w:rPr>
          <w:rFonts w:ascii="標楷體" w:eastAsia="標楷體" w:hAnsi="標楷體"/>
          <w:color w:val="000000"/>
        </w:rPr>
      </w:pPr>
    </w:p>
    <w:p w:rsidR="00112FF0" w:rsidRDefault="00112FF0" w:rsidP="000A41B9">
      <w:pPr>
        <w:pStyle w:val="20"/>
        <w:jc w:val="both"/>
        <w:rPr>
          <w:rFonts w:ascii="Arial" w:eastAsia="標楷體" w:hAnsi="Arial" w:cs="Arial"/>
        </w:rPr>
      </w:pPr>
      <w:r w:rsidRPr="000A41B9">
        <w:rPr>
          <w:rFonts w:ascii="Arial" w:eastAsia="標楷體" w:hAnsi="Arial" w:cs="Arial"/>
        </w:rPr>
        <w:t xml:space="preserve">All campers and representatives of the camping organizations should follow the regulations listed above. Chinese YMCA of HK reserves the right to terminate the camping agreement and order the </w:t>
      </w:r>
      <w:r w:rsidR="006F3B98" w:rsidRPr="000A41B9">
        <w:rPr>
          <w:rFonts w:ascii="Arial" w:eastAsia="標楷體" w:hAnsi="Arial" w:cs="Arial"/>
        </w:rPr>
        <w:t xml:space="preserve">campers to depart </w:t>
      </w:r>
      <w:r w:rsidR="009403C0">
        <w:rPr>
          <w:rFonts w:ascii="Arial" w:eastAsia="標楷體" w:hAnsi="Arial" w:cs="Arial" w:hint="eastAsia"/>
        </w:rPr>
        <w:t>when</w:t>
      </w:r>
      <w:r w:rsidR="006F3B98" w:rsidRPr="000A41B9">
        <w:rPr>
          <w:rFonts w:ascii="Arial" w:eastAsia="標楷體" w:hAnsi="Arial" w:cs="Arial"/>
        </w:rPr>
        <w:t xml:space="preserve"> they break the above camp regulations. And, in this case, all paid fees are non-refundable.</w:t>
      </w:r>
    </w:p>
    <w:p w:rsidR="00143A6D" w:rsidRDefault="00143A6D" w:rsidP="000A41B9">
      <w:pPr>
        <w:pStyle w:val="20"/>
        <w:jc w:val="both"/>
        <w:rPr>
          <w:rFonts w:ascii="Arial" w:eastAsia="標楷體" w:hAnsi="Arial" w:cs="Arial"/>
        </w:rPr>
      </w:pPr>
    </w:p>
    <w:p w:rsidR="00143A6D" w:rsidRDefault="00143A6D" w:rsidP="00143A6D">
      <w:pPr>
        <w:pStyle w:val="20"/>
        <w:spacing w:line="480" w:lineRule="auto"/>
        <w:jc w:val="both"/>
        <w:rPr>
          <w:rFonts w:ascii="Arial" w:eastAsia="標楷體" w:hAnsi="Arial" w:cs="Arial"/>
        </w:rPr>
      </w:pPr>
    </w:p>
    <w:p w:rsidR="00143A6D" w:rsidRDefault="00143A6D" w:rsidP="00143A6D">
      <w:pPr>
        <w:pStyle w:val="20"/>
        <w:spacing w:line="480" w:lineRule="auto"/>
        <w:jc w:val="both"/>
        <w:rPr>
          <w:rFonts w:ascii="Arial" w:eastAsia="標楷體" w:hAnsi="Arial" w:cs="Arial"/>
        </w:rPr>
      </w:pPr>
    </w:p>
    <w:p w:rsidR="00143A6D" w:rsidRDefault="00143A6D" w:rsidP="00143A6D">
      <w:pPr>
        <w:pStyle w:val="20"/>
        <w:spacing w:line="480" w:lineRule="auto"/>
        <w:jc w:val="both"/>
        <w:rPr>
          <w:rFonts w:ascii="Arial" w:eastAsia="標楷體" w:hAnsi="Arial" w:cs="Arial"/>
        </w:rPr>
      </w:pPr>
      <w:bookmarkStart w:id="0" w:name="_GoBack"/>
      <w:bookmarkEnd w:id="0"/>
    </w:p>
    <w:sectPr w:rsidR="00143A6D">
      <w:footerReference w:type="default" r:id="rId12"/>
      <w:pgSz w:w="11907" w:h="16840" w:code="9"/>
      <w:pgMar w:top="1134" w:right="1474" w:bottom="1134" w:left="147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43" w:rsidRDefault="00380E43">
      <w:r>
        <w:separator/>
      </w:r>
    </w:p>
  </w:endnote>
  <w:endnote w:type="continuationSeparator" w:id="0">
    <w:p w:rsidR="00380E43" w:rsidRDefault="0038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全真中隸書">
    <w:altName w:val="Times New Roman"/>
    <w:charset w:val="00"/>
    <w:family w:val="auto"/>
    <w:pitch w:val="default"/>
  </w:font>
  <w:font w:name="全真行書">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0E" w:rsidRDefault="0085650E">
    <w:pPr>
      <w:pStyle w:val="a5"/>
      <w:jc w:val="right"/>
    </w:pPr>
    <w:r>
      <w:rPr>
        <w:rStyle w:val="a8"/>
      </w:rPr>
      <w:fldChar w:fldCharType="begin"/>
    </w:r>
    <w:r>
      <w:rPr>
        <w:rStyle w:val="a8"/>
      </w:rPr>
      <w:instrText xml:space="preserve"> PAGE </w:instrText>
    </w:r>
    <w:r>
      <w:rPr>
        <w:rStyle w:val="a8"/>
      </w:rPr>
      <w:fldChar w:fldCharType="separate"/>
    </w:r>
    <w:r w:rsidR="002159ED">
      <w:rPr>
        <w:rStyle w:val="a8"/>
        <w:noProof/>
      </w:rPr>
      <w:t>3</w:t>
    </w:r>
    <w:r>
      <w:rPr>
        <w:rStyle w:val="a8"/>
      </w:rPr>
      <w:fldChar w:fldCharType="end"/>
    </w:r>
    <w:r>
      <w:rPr>
        <w:rStyle w:val="a8"/>
      </w:rPr>
      <w:t>/</w:t>
    </w:r>
    <w:r>
      <w:rPr>
        <w:rStyle w:val="a8"/>
      </w:rPr>
      <w:fldChar w:fldCharType="begin"/>
    </w:r>
    <w:r>
      <w:rPr>
        <w:rStyle w:val="a8"/>
      </w:rPr>
      <w:instrText xml:space="preserve"> NUMPAGES </w:instrText>
    </w:r>
    <w:r>
      <w:rPr>
        <w:rStyle w:val="a8"/>
      </w:rPr>
      <w:fldChar w:fldCharType="separate"/>
    </w:r>
    <w:r w:rsidR="002159ED">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43" w:rsidRDefault="00380E43">
      <w:r>
        <w:separator/>
      </w:r>
    </w:p>
  </w:footnote>
  <w:footnote w:type="continuationSeparator" w:id="0">
    <w:p w:rsidR="00380E43" w:rsidRDefault="0038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A8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ACF71D3"/>
    <w:multiLevelType w:val="multilevel"/>
    <w:tmpl w:val="7784A08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B7F6048"/>
    <w:multiLevelType w:val="multilevel"/>
    <w:tmpl w:val="7784A08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9836746"/>
    <w:multiLevelType w:val="multilevel"/>
    <w:tmpl w:val="7784A08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4D8354B2"/>
    <w:multiLevelType w:val="multilevel"/>
    <w:tmpl w:val="7784A08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74FF32C5"/>
    <w:multiLevelType w:val="hybridMultilevel"/>
    <w:tmpl w:val="FD761E42"/>
    <w:lvl w:ilvl="0" w:tplc="3DE2867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2E0D5F"/>
    <w:rsid w:val="00005846"/>
    <w:rsid w:val="00006C5A"/>
    <w:rsid w:val="000A41B9"/>
    <w:rsid w:val="000A52BF"/>
    <w:rsid w:val="000C279C"/>
    <w:rsid w:val="000D57E5"/>
    <w:rsid w:val="000E3446"/>
    <w:rsid w:val="000F5363"/>
    <w:rsid w:val="000F57DE"/>
    <w:rsid w:val="00107E4E"/>
    <w:rsid w:val="00112FF0"/>
    <w:rsid w:val="00143A6D"/>
    <w:rsid w:val="0015687D"/>
    <w:rsid w:val="00175055"/>
    <w:rsid w:val="00187E48"/>
    <w:rsid w:val="001A4091"/>
    <w:rsid w:val="001E14CE"/>
    <w:rsid w:val="00207557"/>
    <w:rsid w:val="002159ED"/>
    <w:rsid w:val="00217770"/>
    <w:rsid w:val="00241814"/>
    <w:rsid w:val="002E0D5F"/>
    <w:rsid w:val="003349F1"/>
    <w:rsid w:val="00380E43"/>
    <w:rsid w:val="00394DA6"/>
    <w:rsid w:val="003F0431"/>
    <w:rsid w:val="00407675"/>
    <w:rsid w:val="004667F2"/>
    <w:rsid w:val="00466939"/>
    <w:rsid w:val="00482326"/>
    <w:rsid w:val="004A1AC1"/>
    <w:rsid w:val="004A4DB9"/>
    <w:rsid w:val="004D4ED9"/>
    <w:rsid w:val="004F4460"/>
    <w:rsid w:val="00530B5E"/>
    <w:rsid w:val="005814B4"/>
    <w:rsid w:val="00582776"/>
    <w:rsid w:val="00590F65"/>
    <w:rsid w:val="005945F9"/>
    <w:rsid w:val="005D0B7C"/>
    <w:rsid w:val="005E0E52"/>
    <w:rsid w:val="00626BA4"/>
    <w:rsid w:val="00626E28"/>
    <w:rsid w:val="00660078"/>
    <w:rsid w:val="00686119"/>
    <w:rsid w:val="006A39A3"/>
    <w:rsid w:val="006A4CD5"/>
    <w:rsid w:val="006B14E2"/>
    <w:rsid w:val="006D6DB3"/>
    <w:rsid w:val="006F3B98"/>
    <w:rsid w:val="007341E0"/>
    <w:rsid w:val="00754694"/>
    <w:rsid w:val="00757F4C"/>
    <w:rsid w:val="00767995"/>
    <w:rsid w:val="007851F0"/>
    <w:rsid w:val="007902E2"/>
    <w:rsid w:val="007D1C97"/>
    <w:rsid w:val="007D329D"/>
    <w:rsid w:val="007D5093"/>
    <w:rsid w:val="007E3E4A"/>
    <w:rsid w:val="007F40E5"/>
    <w:rsid w:val="0083626A"/>
    <w:rsid w:val="0085650E"/>
    <w:rsid w:val="008655AA"/>
    <w:rsid w:val="008B3408"/>
    <w:rsid w:val="008C0B4E"/>
    <w:rsid w:val="008C79E3"/>
    <w:rsid w:val="008D780C"/>
    <w:rsid w:val="009403C0"/>
    <w:rsid w:val="00945B0A"/>
    <w:rsid w:val="00952A1C"/>
    <w:rsid w:val="009A0065"/>
    <w:rsid w:val="009F7CD3"/>
    <w:rsid w:val="00A261C8"/>
    <w:rsid w:val="00A32E7A"/>
    <w:rsid w:val="00A73EA6"/>
    <w:rsid w:val="00AC724E"/>
    <w:rsid w:val="00AD033A"/>
    <w:rsid w:val="00AD79A8"/>
    <w:rsid w:val="00AF32D2"/>
    <w:rsid w:val="00B02DCE"/>
    <w:rsid w:val="00B06B53"/>
    <w:rsid w:val="00B125CE"/>
    <w:rsid w:val="00B62465"/>
    <w:rsid w:val="00B73662"/>
    <w:rsid w:val="00BF6554"/>
    <w:rsid w:val="00BF6845"/>
    <w:rsid w:val="00C1652E"/>
    <w:rsid w:val="00C93BE6"/>
    <w:rsid w:val="00C93C14"/>
    <w:rsid w:val="00CC0278"/>
    <w:rsid w:val="00CD217C"/>
    <w:rsid w:val="00CD2466"/>
    <w:rsid w:val="00CD6355"/>
    <w:rsid w:val="00D10999"/>
    <w:rsid w:val="00D4767A"/>
    <w:rsid w:val="00D82F64"/>
    <w:rsid w:val="00DA4447"/>
    <w:rsid w:val="00DC6F3F"/>
    <w:rsid w:val="00DE7717"/>
    <w:rsid w:val="00E34163"/>
    <w:rsid w:val="00E61712"/>
    <w:rsid w:val="00E64900"/>
    <w:rsid w:val="00E832AF"/>
    <w:rsid w:val="00E837E4"/>
    <w:rsid w:val="00EA54C7"/>
    <w:rsid w:val="00EC5CC5"/>
    <w:rsid w:val="00EE5225"/>
    <w:rsid w:val="00F2295F"/>
    <w:rsid w:val="00F62A3E"/>
    <w:rsid w:val="00FA3818"/>
    <w:rsid w:val="00FC0191"/>
    <w:rsid w:val="00FC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A1C"/>
    <w:pPr>
      <w:widowControl w:val="0"/>
      <w:adjustRightInd w:val="0"/>
      <w:spacing w:line="360" w:lineRule="exact"/>
      <w:textAlignment w:val="baseline"/>
    </w:pPr>
    <w:rPr>
      <w:rFonts w:ascii="全真楷書" w:eastAsia="全真楷書"/>
      <w:sz w:val="24"/>
    </w:rPr>
  </w:style>
  <w:style w:type="paragraph" w:styleId="1">
    <w:name w:val="heading 1"/>
    <w:basedOn w:val="a"/>
    <w:next w:val="a"/>
    <w:qFormat/>
    <w:pPr>
      <w:spacing w:before="240" w:after="240"/>
      <w:outlineLvl w:val="0"/>
    </w:pPr>
    <w:rPr>
      <w:rFonts w:ascii="全真中隸書" w:eastAsia="全真中隸書"/>
      <w:sz w:val="32"/>
    </w:rPr>
  </w:style>
  <w:style w:type="paragraph" w:styleId="2">
    <w:name w:val="heading 2"/>
    <w:basedOn w:val="a"/>
    <w:next w:val="a0"/>
    <w:qFormat/>
    <w:pPr>
      <w:spacing w:after="120"/>
      <w:outlineLvl w:val="1"/>
    </w:pPr>
    <w:rPr>
      <w:rFonts w:ascii="Times New Roman" w:eastAsia="全真行書"/>
      <w:b/>
      <w:sz w:val="72"/>
    </w:rPr>
  </w:style>
  <w:style w:type="paragraph" w:styleId="3">
    <w:name w:val="heading 3"/>
    <w:basedOn w:val="a"/>
    <w:next w:val="a0"/>
    <w:qFormat/>
    <w:pPr>
      <w:spacing w:after="60"/>
      <w:outlineLvl w:val="2"/>
    </w:pPr>
    <w:rPr>
      <w:rFonts w:ascii="全真中隸書" w:eastAsia="全真中隸書"/>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153"/>
        <w:tab w:val="right" w:pos="8306"/>
      </w:tabs>
      <w:spacing w:line="360" w:lineRule="auto"/>
    </w:pPr>
    <w:rPr>
      <w:sz w:val="16"/>
    </w:rPr>
  </w:style>
  <w:style w:type="paragraph" w:styleId="a5">
    <w:name w:val="footer"/>
    <w:basedOn w:val="a"/>
    <w:pPr>
      <w:tabs>
        <w:tab w:val="center" w:pos="4153"/>
        <w:tab w:val="right" w:pos="8306"/>
      </w:tabs>
      <w:spacing w:line="360" w:lineRule="auto"/>
    </w:pPr>
    <w:rPr>
      <w:sz w:val="16"/>
    </w:rPr>
  </w:style>
  <w:style w:type="paragraph" w:customStyle="1" w:styleId="a6">
    <w:name w:val="覆蓋"/>
    <w:basedOn w:val="a"/>
    <w:pPr>
      <w:spacing w:line="360" w:lineRule="atLeast"/>
      <w:jc w:val="center"/>
    </w:pPr>
    <w:rPr>
      <w:color w:val="C0C0C0"/>
      <w:sz w:val="96"/>
    </w:rPr>
  </w:style>
  <w:style w:type="paragraph" w:styleId="a7">
    <w:name w:val="Body Text"/>
    <w:basedOn w:val="a"/>
    <w:pPr>
      <w:adjustRightInd/>
      <w:spacing w:line="240" w:lineRule="auto"/>
      <w:textAlignment w:val="auto"/>
    </w:pPr>
    <w:rPr>
      <w:rFonts w:ascii="Times New Roman" w:eastAsia="新細明體"/>
      <w:kern w:val="2"/>
      <w:sz w:val="20"/>
    </w:rPr>
  </w:style>
  <w:style w:type="character" w:styleId="a8">
    <w:name w:val="page number"/>
    <w:basedOn w:val="a1"/>
  </w:style>
  <w:style w:type="paragraph" w:styleId="20">
    <w:name w:val="Body Text 2"/>
    <w:basedOn w:val="a"/>
    <w:pPr>
      <w:tabs>
        <w:tab w:val="left" w:pos="709"/>
      </w:tabs>
      <w:snapToGrid w:val="0"/>
      <w:spacing w:line="240" w:lineRule="auto"/>
      <w:textAlignment w:val="bottom"/>
    </w:pPr>
    <w:rPr>
      <w:rFonts w:ascii="新細明體" w:eastAsia="新細明體"/>
      <w:b/>
      <w:color w:val="000000"/>
    </w:rPr>
  </w:style>
  <w:style w:type="paragraph" w:styleId="a9">
    <w:name w:val="Balloon Text"/>
    <w:basedOn w:val="a"/>
    <w:link w:val="aa"/>
    <w:rsid w:val="008655AA"/>
    <w:pPr>
      <w:spacing w:line="240" w:lineRule="auto"/>
    </w:pPr>
    <w:rPr>
      <w:rFonts w:ascii="Cambria" w:eastAsia="新細明體" w:hAnsi="Cambria"/>
      <w:sz w:val="18"/>
      <w:szCs w:val="18"/>
    </w:rPr>
  </w:style>
  <w:style w:type="character" w:customStyle="1" w:styleId="aa">
    <w:name w:val="註解方塊文字 字元"/>
    <w:link w:val="a9"/>
    <w:rsid w:val="008655AA"/>
    <w:rPr>
      <w:rFonts w:ascii="Cambria" w:eastAsia="新細明體" w:hAnsi="Cambria" w:cs="Times New Roman"/>
      <w:sz w:val="18"/>
      <w:szCs w:val="18"/>
    </w:rPr>
  </w:style>
  <w:style w:type="character" w:styleId="ab">
    <w:name w:val="Hyperlink"/>
    <w:rsid w:val="00E649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A1C"/>
    <w:pPr>
      <w:widowControl w:val="0"/>
      <w:adjustRightInd w:val="0"/>
      <w:spacing w:line="360" w:lineRule="exact"/>
      <w:textAlignment w:val="baseline"/>
    </w:pPr>
    <w:rPr>
      <w:rFonts w:ascii="全真楷書" w:eastAsia="全真楷書"/>
      <w:sz w:val="24"/>
    </w:rPr>
  </w:style>
  <w:style w:type="paragraph" w:styleId="1">
    <w:name w:val="heading 1"/>
    <w:basedOn w:val="a"/>
    <w:next w:val="a"/>
    <w:qFormat/>
    <w:pPr>
      <w:spacing w:before="240" w:after="240"/>
      <w:outlineLvl w:val="0"/>
    </w:pPr>
    <w:rPr>
      <w:rFonts w:ascii="全真中隸書" w:eastAsia="全真中隸書"/>
      <w:sz w:val="32"/>
    </w:rPr>
  </w:style>
  <w:style w:type="paragraph" w:styleId="2">
    <w:name w:val="heading 2"/>
    <w:basedOn w:val="a"/>
    <w:next w:val="a0"/>
    <w:qFormat/>
    <w:pPr>
      <w:spacing w:after="120"/>
      <w:outlineLvl w:val="1"/>
    </w:pPr>
    <w:rPr>
      <w:rFonts w:ascii="Times New Roman" w:eastAsia="全真行書"/>
      <w:b/>
      <w:sz w:val="72"/>
    </w:rPr>
  </w:style>
  <w:style w:type="paragraph" w:styleId="3">
    <w:name w:val="heading 3"/>
    <w:basedOn w:val="a"/>
    <w:next w:val="a0"/>
    <w:qFormat/>
    <w:pPr>
      <w:spacing w:after="60"/>
      <w:outlineLvl w:val="2"/>
    </w:pPr>
    <w:rPr>
      <w:rFonts w:ascii="全真中隸書" w:eastAsia="全真中隸書"/>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153"/>
        <w:tab w:val="right" w:pos="8306"/>
      </w:tabs>
      <w:spacing w:line="360" w:lineRule="auto"/>
    </w:pPr>
    <w:rPr>
      <w:sz w:val="16"/>
    </w:rPr>
  </w:style>
  <w:style w:type="paragraph" w:styleId="a5">
    <w:name w:val="footer"/>
    <w:basedOn w:val="a"/>
    <w:pPr>
      <w:tabs>
        <w:tab w:val="center" w:pos="4153"/>
        <w:tab w:val="right" w:pos="8306"/>
      </w:tabs>
      <w:spacing w:line="360" w:lineRule="auto"/>
    </w:pPr>
    <w:rPr>
      <w:sz w:val="16"/>
    </w:rPr>
  </w:style>
  <w:style w:type="paragraph" w:customStyle="1" w:styleId="a6">
    <w:name w:val="覆蓋"/>
    <w:basedOn w:val="a"/>
    <w:pPr>
      <w:spacing w:line="360" w:lineRule="atLeast"/>
      <w:jc w:val="center"/>
    </w:pPr>
    <w:rPr>
      <w:color w:val="C0C0C0"/>
      <w:sz w:val="96"/>
    </w:rPr>
  </w:style>
  <w:style w:type="paragraph" w:styleId="a7">
    <w:name w:val="Body Text"/>
    <w:basedOn w:val="a"/>
    <w:pPr>
      <w:adjustRightInd/>
      <w:spacing w:line="240" w:lineRule="auto"/>
      <w:textAlignment w:val="auto"/>
    </w:pPr>
    <w:rPr>
      <w:rFonts w:ascii="Times New Roman" w:eastAsia="新細明體"/>
      <w:kern w:val="2"/>
      <w:sz w:val="20"/>
    </w:rPr>
  </w:style>
  <w:style w:type="character" w:styleId="a8">
    <w:name w:val="page number"/>
    <w:basedOn w:val="a1"/>
  </w:style>
  <w:style w:type="paragraph" w:styleId="20">
    <w:name w:val="Body Text 2"/>
    <w:basedOn w:val="a"/>
    <w:pPr>
      <w:tabs>
        <w:tab w:val="left" w:pos="709"/>
      </w:tabs>
      <w:snapToGrid w:val="0"/>
      <w:spacing w:line="240" w:lineRule="auto"/>
      <w:textAlignment w:val="bottom"/>
    </w:pPr>
    <w:rPr>
      <w:rFonts w:ascii="新細明體" w:eastAsia="新細明體"/>
      <w:b/>
      <w:color w:val="000000"/>
    </w:rPr>
  </w:style>
  <w:style w:type="paragraph" w:styleId="a9">
    <w:name w:val="Balloon Text"/>
    <w:basedOn w:val="a"/>
    <w:link w:val="aa"/>
    <w:rsid w:val="008655AA"/>
    <w:pPr>
      <w:spacing w:line="240" w:lineRule="auto"/>
    </w:pPr>
    <w:rPr>
      <w:rFonts w:ascii="Cambria" w:eastAsia="新細明體" w:hAnsi="Cambria"/>
      <w:sz w:val="18"/>
      <w:szCs w:val="18"/>
    </w:rPr>
  </w:style>
  <w:style w:type="character" w:customStyle="1" w:styleId="aa">
    <w:name w:val="註解方塊文字 字元"/>
    <w:link w:val="a9"/>
    <w:rsid w:val="008655AA"/>
    <w:rPr>
      <w:rFonts w:ascii="Cambria" w:eastAsia="新細明體" w:hAnsi="Cambria" w:cs="Times New Roman"/>
      <w:sz w:val="18"/>
      <w:szCs w:val="18"/>
    </w:rPr>
  </w:style>
  <w:style w:type="character" w:styleId="ab">
    <w:name w:val="Hyperlink"/>
    <w:rsid w:val="00E6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yccamp@ymca.org.h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7C79-1799-4F7D-AFF5-BBA85E54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1329</Words>
  <Characters>7581</Characters>
  <Application>Microsoft Office Word</Application>
  <DocSecurity>0</DocSecurity>
  <Lines>63</Lines>
  <Paragraphs>17</Paragraphs>
  <ScaleCrop>false</ScaleCrop>
  <Company>WYC</Company>
  <LinksUpToDate>false</LinksUpToDate>
  <CharactersWithSpaces>8893</CharactersWithSpaces>
  <SharedDoc>false</SharedDoc>
  <HLinks>
    <vt:vector size="6" baseType="variant">
      <vt:variant>
        <vt:i4>6553617</vt:i4>
      </vt:variant>
      <vt:variant>
        <vt:i4>3</vt:i4>
      </vt:variant>
      <vt:variant>
        <vt:i4>0</vt:i4>
      </vt:variant>
      <vt:variant>
        <vt:i4>5</vt:i4>
      </vt:variant>
      <vt:variant>
        <vt:lpwstr>mailto:wyccamp@ymca.org.hk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營地守則</dc:title>
  <dc:subject>2003年修訂</dc:subject>
  <dc:creator>WONG YI CHAU</dc:creator>
  <cp:lastModifiedBy>KM Cheng</cp:lastModifiedBy>
  <cp:revision>3</cp:revision>
  <cp:lastPrinted>2017-05-09T09:39:00Z</cp:lastPrinted>
  <dcterms:created xsi:type="dcterms:W3CDTF">2017-05-09T09:39:00Z</dcterms:created>
  <dcterms:modified xsi:type="dcterms:W3CDTF">2017-05-09T10:32:00Z</dcterms:modified>
</cp:coreProperties>
</file>